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AC2F0" w14:textId="77777777" w:rsidR="00816A04" w:rsidRDefault="00D12C4D" w:rsidP="00D12C4D">
      <w:pPr>
        <w:spacing w:after="0" w:line="360" w:lineRule="auto"/>
        <w:jc w:val="center"/>
        <w:rPr>
          <w:rFonts w:ascii="Arial" w:eastAsiaTheme="minorEastAsia" w:hAnsi="Arial" w:cs="Arial"/>
          <w:b/>
          <w:sz w:val="44"/>
          <w:lang w:val="es-BO" w:eastAsia="es-MX"/>
        </w:rPr>
      </w:pPr>
      <w:r w:rsidRPr="00AC76C7">
        <w:rPr>
          <w:rFonts w:ascii="Arial" w:eastAsiaTheme="minorEastAsia" w:hAnsi="Arial" w:cs="Arial"/>
          <w:b/>
          <w:sz w:val="44"/>
          <w:lang w:val="es-BO" w:eastAsia="es-MX"/>
        </w:rPr>
        <w:t xml:space="preserve">MEMORIA </w:t>
      </w:r>
      <w:r w:rsidR="00816A04">
        <w:rPr>
          <w:rFonts w:ascii="Arial" w:eastAsiaTheme="minorEastAsia" w:hAnsi="Arial" w:cs="Arial"/>
          <w:b/>
          <w:sz w:val="44"/>
          <w:lang w:val="es-BO" w:eastAsia="es-MX"/>
        </w:rPr>
        <w:t xml:space="preserve">DEL </w:t>
      </w:r>
      <w:r w:rsidRPr="00AC76C7">
        <w:rPr>
          <w:rFonts w:ascii="Arial" w:eastAsiaTheme="minorEastAsia" w:hAnsi="Arial" w:cs="Arial"/>
          <w:b/>
          <w:sz w:val="44"/>
          <w:lang w:val="es-BO" w:eastAsia="es-MX"/>
        </w:rPr>
        <w:t>PROYECTO</w:t>
      </w:r>
      <w:r>
        <w:rPr>
          <w:rFonts w:ascii="Arial" w:eastAsiaTheme="minorEastAsia" w:hAnsi="Arial" w:cs="Arial"/>
          <w:b/>
          <w:sz w:val="44"/>
          <w:lang w:val="es-BO" w:eastAsia="es-MX"/>
        </w:rPr>
        <w:t xml:space="preserve"> </w:t>
      </w:r>
    </w:p>
    <w:p w14:paraId="4B8A5F35" w14:textId="2873A7D8" w:rsidR="00D12C4D" w:rsidRPr="00AC76C7" w:rsidRDefault="00D12C4D" w:rsidP="00D12C4D">
      <w:pPr>
        <w:spacing w:after="0" w:line="360" w:lineRule="auto"/>
        <w:jc w:val="center"/>
        <w:rPr>
          <w:rFonts w:ascii="Arial" w:eastAsiaTheme="minorEastAsia" w:hAnsi="Arial" w:cs="Arial"/>
          <w:b/>
          <w:sz w:val="44"/>
          <w:lang w:val="es-BO" w:eastAsia="es-MX"/>
        </w:rPr>
      </w:pPr>
      <w:r>
        <w:rPr>
          <w:rFonts w:ascii="Arial" w:eastAsiaTheme="minorEastAsia" w:hAnsi="Arial" w:cs="Arial"/>
          <w:b/>
          <w:sz w:val="44"/>
          <w:lang w:val="es-BO" w:eastAsia="es-MX"/>
        </w:rPr>
        <w:t>ELECTRICO</w:t>
      </w:r>
    </w:p>
    <w:p w14:paraId="311379C6" w14:textId="5C17B3D9" w:rsidR="00D12C4D" w:rsidRDefault="00D12C4D" w:rsidP="00D12C4D">
      <w:pPr>
        <w:spacing w:after="0" w:line="360" w:lineRule="auto"/>
        <w:jc w:val="center"/>
        <w:rPr>
          <w:rFonts w:ascii="Arial" w:hAnsi="Arial" w:cs="Arial"/>
          <w:b/>
          <w:sz w:val="56"/>
        </w:rPr>
      </w:pPr>
      <w:r>
        <w:rPr>
          <w:rFonts w:ascii="Arial" w:hAnsi="Arial" w:cs="Arial"/>
          <w:b/>
          <w:sz w:val="56"/>
        </w:rPr>
        <w:t>Estación de Servicio</w:t>
      </w:r>
    </w:p>
    <w:p w14:paraId="5333645D" w14:textId="77777777" w:rsidR="00D12C4D" w:rsidRDefault="00D12C4D" w:rsidP="00D12C4D">
      <w:pPr>
        <w:spacing w:after="0" w:line="360" w:lineRule="auto"/>
        <w:jc w:val="center"/>
        <w:rPr>
          <w:rFonts w:ascii="Arial" w:hAnsi="Arial" w:cs="Arial"/>
          <w:b/>
          <w:sz w:val="56"/>
        </w:rPr>
      </w:pPr>
      <w:r w:rsidRPr="008D2DF4">
        <w:rPr>
          <w:rFonts w:ascii="Arial" w:hAnsi="Arial" w:cs="Arial"/>
          <w:b/>
          <w:sz w:val="56"/>
        </w:rPr>
        <w:t xml:space="preserve">Combustibles Líquidos </w:t>
      </w:r>
    </w:p>
    <w:p w14:paraId="759E2FE7" w14:textId="77777777" w:rsidR="00D12C4D" w:rsidRPr="008D2DF4" w:rsidRDefault="00D12C4D" w:rsidP="00D12C4D">
      <w:pPr>
        <w:spacing w:after="0" w:line="360" w:lineRule="auto"/>
        <w:jc w:val="center"/>
        <w:rPr>
          <w:rFonts w:ascii="Arial" w:hAnsi="Arial" w:cs="Arial"/>
          <w:b/>
          <w:sz w:val="56"/>
        </w:rPr>
      </w:pPr>
      <w:r>
        <w:rPr>
          <w:rFonts w:ascii="Arial" w:hAnsi="Arial" w:cs="Arial"/>
          <w:b/>
          <w:sz w:val="56"/>
        </w:rPr>
        <w:t>MONTES CLAROS R.L.</w:t>
      </w:r>
    </w:p>
    <w:p w14:paraId="0D984610" w14:textId="77777777" w:rsidR="00D0316B" w:rsidRPr="00D12C4D" w:rsidRDefault="00D0316B" w:rsidP="00D12C4D">
      <w:pPr>
        <w:rPr>
          <w:rFonts w:ascii="Arial" w:hAnsi="Arial" w:cs="Arial"/>
          <w:b/>
        </w:rPr>
      </w:pPr>
    </w:p>
    <w:p w14:paraId="01B8EA28" w14:textId="77777777" w:rsidR="00D0316B" w:rsidRPr="00D12C4D" w:rsidRDefault="00D0316B" w:rsidP="00D0316B">
      <w:pPr>
        <w:spacing w:after="0" w:line="240" w:lineRule="auto"/>
        <w:jc w:val="center"/>
        <w:rPr>
          <w:rFonts w:ascii="Arial" w:hAnsi="Arial" w:cs="Arial"/>
          <w:b/>
          <w:sz w:val="28"/>
        </w:rPr>
      </w:pPr>
    </w:p>
    <w:p w14:paraId="2DFBA9D1" w14:textId="77777777" w:rsidR="00D0316B" w:rsidRPr="00D12C4D" w:rsidRDefault="00D0316B" w:rsidP="00D0316B">
      <w:pPr>
        <w:jc w:val="center"/>
        <w:rPr>
          <w:rFonts w:ascii="Arial" w:hAnsi="Arial" w:cs="Arial"/>
          <w:b/>
        </w:rPr>
      </w:pPr>
    </w:p>
    <w:p w14:paraId="4DA4702D" w14:textId="77777777" w:rsidR="00D12C4D" w:rsidRPr="00D12C4D" w:rsidRDefault="00D0316B" w:rsidP="00D12C4D">
      <w:pPr>
        <w:spacing w:after="0" w:line="360" w:lineRule="auto"/>
        <w:jc w:val="both"/>
        <w:rPr>
          <w:rFonts w:ascii="Arial" w:hAnsi="Arial" w:cs="Arial"/>
          <w:sz w:val="28"/>
        </w:rPr>
      </w:pPr>
      <w:r w:rsidRPr="00D12C4D">
        <w:rPr>
          <w:rFonts w:ascii="Arial" w:hAnsi="Arial" w:cs="Arial"/>
          <w:b/>
        </w:rPr>
        <w:tab/>
      </w:r>
      <w:r w:rsidR="00D12C4D" w:rsidRPr="00D12C4D">
        <w:rPr>
          <w:rFonts w:ascii="Arial" w:hAnsi="Arial" w:cs="Arial"/>
          <w:sz w:val="28"/>
        </w:rPr>
        <w:t>REPRESENTANTE LEGAL:</w:t>
      </w:r>
    </w:p>
    <w:p w14:paraId="38704BEF" w14:textId="77777777" w:rsidR="00D12C4D" w:rsidRPr="00D12C4D" w:rsidRDefault="00D12C4D" w:rsidP="00D12C4D">
      <w:pPr>
        <w:spacing w:after="0" w:line="360" w:lineRule="auto"/>
        <w:ind w:left="2124"/>
        <w:jc w:val="both"/>
        <w:rPr>
          <w:rFonts w:ascii="Arial" w:hAnsi="Arial" w:cs="Arial"/>
          <w:sz w:val="28"/>
        </w:rPr>
      </w:pPr>
    </w:p>
    <w:p w14:paraId="471DE4A5" w14:textId="77777777" w:rsidR="00D12C4D" w:rsidRPr="00D12C4D" w:rsidRDefault="00D12C4D" w:rsidP="00D12C4D">
      <w:pPr>
        <w:spacing w:after="0" w:line="360" w:lineRule="auto"/>
        <w:jc w:val="both"/>
        <w:rPr>
          <w:rFonts w:ascii="Arial" w:hAnsi="Arial" w:cs="Arial"/>
          <w:sz w:val="28"/>
        </w:rPr>
      </w:pPr>
    </w:p>
    <w:p w14:paraId="60D95918" w14:textId="77777777" w:rsidR="00D12C4D" w:rsidRPr="00D12C4D" w:rsidRDefault="00D12C4D" w:rsidP="00D12C4D">
      <w:pPr>
        <w:spacing w:after="0" w:line="360" w:lineRule="auto"/>
        <w:jc w:val="both"/>
        <w:rPr>
          <w:rFonts w:ascii="Arial" w:hAnsi="Arial" w:cs="Arial"/>
          <w:sz w:val="28"/>
        </w:rPr>
      </w:pPr>
      <w:r w:rsidRPr="00D12C4D">
        <w:rPr>
          <w:rFonts w:ascii="Arial" w:hAnsi="Arial" w:cs="Arial"/>
          <w:sz w:val="28"/>
        </w:rPr>
        <w:t xml:space="preserve">UBICACIÓN: </w:t>
      </w:r>
    </w:p>
    <w:p w14:paraId="0D3BCEAE" w14:textId="77777777" w:rsidR="00D12C4D" w:rsidRPr="00D12C4D" w:rsidRDefault="00D12C4D" w:rsidP="00D12C4D">
      <w:pPr>
        <w:spacing w:after="0" w:line="360" w:lineRule="auto"/>
        <w:ind w:left="2124"/>
        <w:jc w:val="both"/>
        <w:rPr>
          <w:rFonts w:ascii="Arial" w:hAnsi="Arial" w:cs="Arial"/>
          <w:sz w:val="28"/>
        </w:rPr>
      </w:pPr>
    </w:p>
    <w:p w14:paraId="14F28AEA" w14:textId="77777777" w:rsidR="00C95C64" w:rsidRDefault="00C95C64" w:rsidP="00C95C64">
      <w:pPr>
        <w:spacing w:after="0" w:line="360" w:lineRule="auto"/>
        <w:ind w:left="2124"/>
        <w:jc w:val="both"/>
        <w:rPr>
          <w:rFonts w:ascii="Arial" w:hAnsi="Arial" w:cs="Arial"/>
          <w:sz w:val="28"/>
        </w:rPr>
      </w:pPr>
      <w:r>
        <w:rPr>
          <w:rFonts w:ascii="Arial" w:hAnsi="Arial" w:cs="Arial"/>
          <w:sz w:val="28"/>
        </w:rPr>
        <w:t xml:space="preserve">DEPARTAMENTO: </w:t>
      </w:r>
      <w:r>
        <w:rPr>
          <w:rFonts w:ascii="Arial" w:hAnsi="Arial" w:cs="Arial"/>
          <w:sz w:val="28"/>
        </w:rPr>
        <w:tab/>
        <w:t>SANTA CRUZ</w:t>
      </w:r>
    </w:p>
    <w:p w14:paraId="37C7E489" w14:textId="77777777" w:rsidR="00C95C64" w:rsidRDefault="00C95C64" w:rsidP="00C95C64">
      <w:pPr>
        <w:spacing w:after="0" w:line="360" w:lineRule="auto"/>
        <w:ind w:left="2124"/>
        <w:jc w:val="both"/>
        <w:rPr>
          <w:rFonts w:ascii="Arial" w:hAnsi="Arial" w:cs="Arial"/>
          <w:sz w:val="28"/>
        </w:rPr>
      </w:pPr>
      <w:r>
        <w:rPr>
          <w:rFonts w:ascii="Arial" w:hAnsi="Arial" w:cs="Arial"/>
          <w:sz w:val="28"/>
        </w:rPr>
        <w:t xml:space="preserve">PROVINCIA: </w:t>
      </w:r>
      <w:r>
        <w:rPr>
          <w:rFonts w:ascii="Arial" w:hAnsi="Arial" w:cs="Arial"/>
          <w:sz w:val="28"/>
        </w:rPr>
        <w:tab/>
      </w:r>
      <w:r>
        <w:rPr>
          <w:rFonts w:ascii="Arial" w:hAnsi="Arial" w:cs="Arial"/>
          <w:sz w:val="28"/>
        </w:rPr>
        <w:tab/>
        <w:t>VALLEGRANDE</w:t>
      </w:r>
    </w:p>
    <w:p w14:paraId="0A973816" w14:textId="77777777" w:rsidR="00C95C64" w:rsidRDefault="00C95C64" w:rsidP="00C95C64">
      <w:pPr>
        <w:spacing w:after="0" w:line="360" w:lineRule="auto"/>
        <w:ind w:left="2124"/>
        <w:jc w:val="both"/>
        <w:rPr>
          <w:rFonts w:ascii="Arial" w:hAnsi="Arial" w:cs="Arial"/>
          <w:sz w:val="28"/>
        </w:rPr>
      </w:pPr>
      <w:r>
        <w:rPr>
          <w:rFonts w:ascii="Arial" w:hAnsi="Arial" w:cs="Arial"/>
          <w:sz w:val="28"/>
        </w:rPr>
        <w:t xml:space="preserve">MUNICIPIO: </w:t>
      </w:r>
      <w:r>
        <w:rPr>
          <w:rFonts w:ascii="Arial" w:hAnsi="Arial" w:cs="Arial"/>
          <w:sz w:val="28"/>
        </w:rPr>
        <w:tab/>
      </w:r>
      <w:r>
        <w:rPr>
          <w:rFonts w:ascii="Arial" w:hAnsi="Arial" w:cs="Arial"/>
          <w:sz w:val="28"/>
        </w:rPr>
        <w:tab/>
        <w:t>VALLEGRANDE</w:t>
      </w:r>
    </w:p>
    <w:p w14:paraId="664F4F13" w14:textId="77777777" w:rsidR="00C95C64" w:rsidRDefault="00C95C64" w:rsidP="00C95C64">
      <w:pPr>
        <w:spacing w:after="0" w:line="360" w:lineRule="auto"/>
        <w:ind w:left="1416" w:firstLine="708"/>
        <w:jc w:val="both"/>
        <w:rPr>
          <w:rFonts w:ascii="Arial" w:hAnsi="Arial" w:cs="Arial"/>
          <w:sz w:val="28"/>
        </w:rPr>
      </w:pPr>
      <w:r>
        <w:rPr>
          <w:rFonts w:ascii="Arial" w:hAnsi="Arial" w:cs="Arial"/>
          <w:sz w:val="28"/>
        </w:rPr>
        <w:t xml:space="preserve">ZONA:  </w:t>
      </w:r>
      <w:r>
        <w:rPr>
          <w:rFonts w:ascii="Arial" w:hAnsi="Arial" w:cs="Arial"/>
          <w:sz w:val="28"/>
        </w:rPr>
        <w:tab/>
      </w:r>
      <w:r>
        <w:rPr>
          <w:rFonts w:ascii="Arial" w:hAnsi="Arial" w:cs="Arial"/>
          <w:sz w:val="28"/>
        </w:rPr>
        <w:tab/>
      </w:r>
      <w:r>
        <w:rPr>
          <w:rFonts w:ascii="Arial" w:hAnsi="Arial" w:cs="Arial"/>
          <w:sz w:val="28"/>
        </w:rPr>
        <w:tab/>
        <w:t>NOR ESTE</w:t>
      </w:r>
      <w:r>
        <w:rPr>
          <w:rFonts w:ascii="Arial" w:hAnsi="Arial" w:cs="Arial"/>
          <w:sz w:val="28"/>
        </w:rPr>
        <w:tab/>
      </w:r>
      <w:r>
        <w:rPr>
          <w:rFonts w:ascii="Arial" w:hAnsi="Arial" w:cs="Arial"/>
          <w:sz w:val="28"/>
        </w:rPr>
        <w:tab/>
      </w:r>
      <w:r>
        <w:rPr>
          <w:rFonts w:ascii="Arial" w:hAnsi="Arial" w:cs="Arial"/>
          <w:sz w:val="28"/>
        </w:rPr>
        <w:tab/>
      </w:r>
    </w:p>
    <w:p w14:paraId="0B9976C1" w14:textId="77777777" w:rsidR="00C95C64" w:rsidRDefault="00C95C64" w:rsidP="00C95C64">
      <w:pPr>
        <w:spacing w:after="0" w:line="360" w:lineRule="auto"/>
        <w:ind w:left="2124"/>
        <w:jc w:val="both"/>
        <w:rPr>
          <w:rFonts w:ascii="Arial" w:hAnsi="Arial" w:cs="Arial"/>
          <w:sz w:val="28"/>
        </w:rPr>
      </w:pPr>
      <w:r>
        <w:rPr>
          <w:rFonts w:ascii="Arial" w:hAnsi="Arial" w:cs="Arial"/>
          <w:sz w:val="28"/>
        </w:rPr>
        <w:t>UV:</w:t>
      </w:r>
      <w:r>
        <w:rPr>
          <w:rFonts w:ascii="Arial" w:hAnsi="Arial" w:cs="Arial"/>
          <w:sz w:val="28"/>
        </w:rPr>
        <w:tab/>
      </w:r>
      <w:r>
        <w:rPr>
          <w:rFonts w:ascii="Arial" w:hAnsi="Arial" w:cs="Arial"/>
          <w:sz w:val="28"/>
        </w:rPr>
        <w:tab/>
      </w:r>
      <w:r>
        <w:rPr>
          <w:rFonts w:ascii="Arial" w:hAnsi="Arial" w:cs="Arial"/>
          <w:sz w:val="28"/>
        </w:rPr>
        <w:tab/>
      </w:r>
      <w:r>
        <w:rPr>
          <w:rFonts w:ascii="Arial" w:hAnsi="Arial" w:cs="Arial"/>
          <w:sz w:val="28"/>
        </w:rPr>
        <w:tab/>
        <w:t>17</w:t>
      </w:r>
    </w:p>
    <w:p w14:paraId="196D7E57" w14:textId="77777777" w:rsidR="00C95C64" w:rsidRDefault="00C95C64" w:rsidP="00C95C64">
      <w:pPr>
        <w:spacing w:after="0" w:line="360" w:lineRule="auto"/>
        <w:ind w:left="2124"/>
        <w:jc w:val="both"/>
        <w:rPr>
          <w:rFonts w:ascii="Arial" w:hAnsi="Arial" w:cs="Arial"/>
          <w:sz w:val="28"/>
        </w:rPr>
      </w:pPr>
      <w:r>
        <w:rPr>
          <w:rFonts w:ascii="Arial" w:hAnsi="Arial" w:cs="Arial"/>
          <w:sz w:val="28"/>
        </w:rPr>
        <w:t>MANZANA:</w:t>
      </w:r>
      <w:r>
        <w:rPr>
          <w:rFonts w:ascii="Arial" w:hAnsi="Arial" w:cs="Arial"/>
          <w:sz w:val="28"/>
        </w:rPr>
        <w:tab/>
      </w:r>
      <w:r>
        <w:rPr>
          <w:rFonts w:ascii="Arial" w:hAnsi="Arial" w:cs="Arial"/>
          <w:sz w:val="28"/>
        </w:rPr>
        <w:tab/>
        <w:t>270</w:t>
      </w:r>
    </w:p>
    <w:p w14:paraId="45126DC6" w14:textId="18949A3D" w:rsidR="00D12C4D" w:rsidRPr="00D12C4D" w:rsidRDefault="00C95C64" w:rsidP="00C95C64">
      <w:pPr>
        <w:spacing w:after="0" w:line="360" w:lineRule="auto"/>
        <w:ind w:left="1416" w:firstLine="708"/>
        <w:jc w:val="both"/>
        <w:rPr>
          <w:rFonts w:ascii="Arial" w:hAnsi="Arial" w:cs="Arial"/>
        </w:rPr>
      </w:pPr>
      <w:r>
        <w:rPr>
          <w:rFonts w:ascii="Arial" w:hAnsi="Arial" w:cs="Arial"/>
          <w:sz w:val="28"/>
        </w:rPr>
        <w:t xml:space="preserve">CALLE: </w:t>
      </w:r>
      <w:r>
        <w:rPr>
          <w:rFonts w:ascii="Arial" w:hAnsi="Arial" w:cs="Arial"/>
          <w:sz w:val="28"/>
        </w:rPr>
        <w:tab/>
      </w:r>
      <w:r>
        <w:rPr>
          <w:rFonts w:ascii="Arial" w:hAnsi="Arial" w:cs="Arial"/>
          <w:sz w:val="28"/>
        </w:rPr>
        <w:tab/>
      </w:r>
      <w:r>
        <w:rPr>
          <w:rFonts w:ascii="Arial" w:hAnsi="Arial" w:cs="Arial"/>
          <w:sz w:val="28"/>
        </w:rPr>
        <w:tab/>
        <w:t>CARRETERA A SANTA CRUZ</w:t>
      </w:r>
    </w:p>
    <w:p w14:paraId="6F0A2908" w14:textId="77777777" w:rsidR="00D12C4D" w:rsidRPr="00D12C4D" w:rsidRDefault="00D12C4D" w:rsidP="00D12C4D">
      <w:pPr>
        <w:spacing w:after="0" w:line="360" w:lineRule="auto"/>
        <w:jc w:val="both"/>
        <w:rPr>
          <w:rFonts w:ascii="Arial" w:hAnsi="Arial" w:cs="Arial"/>
        </w:rPr>
      </w:pPr>
    </w:p>
    <w:p w14:paraId="73D50B85" w14:textId="77777777" w:rsidR="00D12C4D" w:rsidRPr="00D12C4D" w:rsidRDefault="00D12C4D" w:rsidP="00D12C4D">
      <w:pPr>
        <w:spacing w:after="0" w:line="360" w:lineRule="auto"/>
        <w:jc w:val="both"/>
        <w:rPr>
          <w:rFonts w:ascii="Arial" w:hAnsi="Arial" w:cs="Arial"/>
        </w:rPr>
      </w:pPr>
      <w:r w:rsidRPr="00D12C4D">
        <w:rPr>
          <w:rFonts w:ascii="Arial" w:hAnsi="Arial" w:cs="Arial"/>
        </w:rPr>
        <w:t>REALIZADO POR:</w:t>
      </w:r>
    </w:p>
    <w:p w14:paraId="46F022C9" w14:textId="77777777" w:rsidR="0066656B" w:rsidRDefault="0066656B" w:rsidP="001E629F">
      <w:pPr>
        <w:jc w:val="center"/>
        <w:rPr>
          <w:rFonts w:ascii="Arial" w:hAnsi="Arial" w:cs="Arial"/>
          <w:b/>
          <w:u w:val="single"/>
        </w:rPr>
      </w:pPr>
    </w:p>
    <w:p w14:paraId="36E7D4F2" w14:textId="77777777" w:rsidR="0066656B" w:rsidRDefault="0066656B" w:rsidP="001E629F">
      <w:pPr>
        <w:jc w:val="center"/>
        <w:rPr>
          <w:rFonts w:ascii="Arial" w:hAnsi="Arial" w:cs="Arial"/>
          <w:b/>
          <w:u w:val="single"/>
        </w:rPr>
      </w:pPr>
    </w:p>
    <w:p w14:paraId="3323F9F4" w14:textId="77777777" w:rsidR="0066656B" w:rsidRDefault="0066656B" w:rsidP="001E629F">
      <w:pPr>
        <w:jc w:val="center"/>
        <w:rPr>
          <w:rFonts w:ascii="Arial" w:hAnsi="Arial" w:cs="Arial"/>
          <w:b/>
          <w:u w:val="single"/>
        </w:rPr>
      </w:pPr>
    </w:p>
    <w:p w14:paraId="4E300B60" w14:textId="77777777" w:rsidR="0066656B" w:rsidRDefault="0066656B" w:rsidP="001E629F">
      <w:pPr>
        <w:jc w:val="center"/>
        <w:rPr>
          <w:rFonts w:ascii="Arial" w:hAnsi="Arial" w:cs="Arial"/>
          <w:b/>
          <w:u w:val="single"/>
        </w:rPr>
      </w:pPr>
    </w:p>
    <w:p w14:paraId="578697A8" w14:textId="0638DAD7" w:rsidR="00DA212E" w:rsidRPr="00D12C4D" w:rsidRDefault="00DA212E" w:rsidP="001E629F">
      <w:pPr>
        <w:jc w:val="center"/>
        <w:rPr>
          <w:rFonts w:ascii="Arial" w:hAnsi="Arial" w:cs="Arial"/>
          <w:b/>
          <w:u w:val="single"/>
        </w:rPr>
      </w:pPr>
      <w:r w:rsidRPr="00D12C4D">
        <w:rPr>
          <w:rFonts w:ascii="Arial" w:hAnsi="Arial" w:cs="Arial"/>
          <w:b/>
          <w:u w:val="single"/>
        </w:rPr>
        <w:lastRenderedPageBreak/>
        <w:t>INDICE</w:t>
      </w:r>
    </w:p>
    <w:p w14:paraId="6174DE92" w14:textId="77777777" w:rsidR="00DA212E" w:rsidRPr="00D12C4D" w:rsidRDefault="00DA212E" w:rsidP="00DA212E">
      <w:pPr>
        <w:jc w:val="both"/>
        <w:rPr>
          <w:rFonts w:ascii="Arial" w:hAnsi="Arial" w:cs="Arial"/>
          <w:b/>
        </w:rPr>
      </w:pPr>
    </w:p>
    <w:p w14:paraId="5B8B7F5F"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ASPECTOS GENERALES</w:t>
      </w:r>
    </w:p>
    <w:p w14:paraId="11A254C7"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OBJETIVOS Y ALCANCE</w:t>
      </w:r>
    </w:p>
    <w:p w14:paraId="1B9B1409"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CRITERIOS DE DISEÑO</w:t>
      </w:r>
    </w:p>
    <w:p w14:paraId="275C6A86"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CALCULO DE LA POTENCIA INSTALADA  Y DEMANDA MAXIMA</w:t>
      </w:r>
    </w:p>
    <w:p w14:paraId="1F6F5493"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CIRCUITO Y DIMENSIONAMIENTO D ELOS CIRCUITOS ELECTRICOS</w:t>
      </w:r>
    </w:p>
    <w:p w14:paraId="0D0C403B"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ESPECIFICACIONES TECNICAS DE MATERIALES Y EQUIPOS</w:t>
      </w:r>
    </w:p>
    <w:p w14:paraId="2A08CD15"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ESPECIFICACIONES TECNICAS DE MONTAJE</w:t>
      </w:r>
    </w:p>
    <w:p w14:paraId="2EB07A91" w14:textId="77777777" w:rsidR="00DA212E" w:rsidRPr="00D12C4D" w:rsidRDefault="00DA212E" w:rsidP="00F655C9">
      <w:pPr>
        <w:pStyle w:val="Prrafodelista"/>
        <w:numPr>
          <w:ilvl w:val="0"/>
          <w:numId w:val="6"/>
        </w:numPr>
        <w:spacing w:line="480" w:lineRule="auto"/>
        <w:jc w:val="both"/>
        <w:rPr>
          <w:rFonts w:ascii="Arial" w:hAnsi="Arial" w:cs="Arial"/>
        </w:rPr>
      </w:pPr>
      <w:r w:rsidRPr="00D12C4D">
        <w:rPr>
          <w:rFonts w:ascii="Arial" w:hAnsi="Arial" w:cs="Arial"/>
        </w:rPr>
        <w:t>RECOMENDACIONES GENERALES</w:t>
      </w:r>
    </w:p>
    <w:p w14:paraId="435AE1A5" w14:textId="77777777" w:rsidR="00CC01B3" w:rsidRPr="00D12C4D" w:rsidRDefault="00CC01B3" w:rsidP="00CC01B3">
      <w:pPr>
        <w:pStyle w:val="Prrafodelista"/>
        <w:ind w:left="1776"/>
        <w:jc w:val="both"/>
        <w:rPr>
          <w:rFonts w:ascii="Arial" w:hAnsi="Arial" w:cs="Arial"/>
          <w:b/>
        </w:rPr>
      </w:pPr>
    </w:p>
    <w:p w14:paraId="108F5009" w14:textId="77777777" w:rsidR="00CC01B3" w:rsidRPr="00D12C4D" w:rsidRDefault="00CC01B3" w:rsidP="00CC01B3">
      <w:pPr>
        <w:pStyle w:val="Prrafodelista"/>
        <w:ind w:left="1776"/>
        <w:jc w:val="both"/>
        <w:rPr>
          <w:rFonts w:ascii="Arial" w:hAnsi="Arial" w:cs="Arial"/>
          <w:b/>
        </w:rPr>
      </w:pPr>
    </w:p>
    <w:p w14:paraId="64FE1B9F" w14:textId="77777777" w:rsidR="00CC01B3" w:rsidRPr="00D12C4D" w:rsidRDefault="00CC01B3" w:rsidP="00CC01B3">
      <w:pPr>
        <w:pStyle w:val="Prrafodelista"/>
        <w:ind w:left="1776"/>
        <w:jc w:val="both"/>
        <w:rPr>
          <w:rFonts w:ascii="Arial" w:hAnsi="Arial" w:cs="Arial"/>
          <w:b/>
        </w:rPr>
      </w:pPr>
    </w:p>
    <w:p w14:paraId="03767F01" w14:textId="77777777" w:rsidR="00CC01B3" w:rsidRPr="00D12C4D" w:rsidRDefault="00CC01B3" w:rsidP="00CC01B3">
      <w:pPr>
        <w:pStyle w:val="Prrafodelista"/>
        <w:ind w:left="1776"/>
        <w:jc w:val="both"/>
        <w:rPr>
          <w:rFonts w:ascii="Arial" w:hAnsi="Arial" w:cs="Arial"/>
          <w:b/>
        </w:rPr>
      </w:pPr>
    </w:p>
    <w:p w14:paraId="73F2ED7A" w14:textId="77777777" w:rsidR="00CC01B3" w:rsidRPr="00D12C4D" w:rsidRDefault="00CC01B3" w:rsidP="00CC01B3">
      <w:pPr>
        <w:pStyle w:val="Prrafodelista"/>
        <w:ind w:left="1776"/>
        <w:jc w:val="both"/>
        <w:rPr>
          <w:rFonts w:ascii="Arial" w:hAnsi="Arial" w:cs="Arial"/>
          <w:b/>
        </w:rPr>
      </w:pPr>
    </w:p>
    <w:p w14:paraId="498D504A" w14:textId="77777777" w:rsidR="00CC01B3" w:rsidRPr="00D12C4D" w:rsidRDefault="00CC01B3" w:rsidP="00CC01B3">
      <w:pPr>
        <w:pStyle w:val="Prrafodelista"/>
        <w:ind w:left="1776"/>
        <w:jc w:val="both"/>
        <w:rPr>
          <w:rFonts w:ascii="Arial" w:hAnsi="Arial" w:cs="Arial"/>
          <w:b/>
        </w:rPr>
      </w:pPr>
    </w:p>
    <w:p w14:paraId="4D4E012C" w14:textId="77777777" w:rsidR="00CC01B3" w:rsidRPr="00D12C4D" w:rsidRDefault="00CC01B3" w:rsidP="00CC01B3">
      <w:pPr>
        <w:pStyle w:val="Prrafodelista"/>
        <w:ind w:left="1776"/>
        <w:jc w:val="both"/>
        <w:rPr>
          <w:rFonts w:ascii="Arial" w:hAnsi="Arial" w:cs="Arial"/>
          <w:b/>
        </w:rPr>
      </w:pPr>
    </w:p>
    <w:p w14:paraId="448FCA1A" w14:textId="77777777" w:rsidR="00CC01B3" w:rsidRPr="00D12C4D" w:rsidRDefault="00CC01B3" w:rsidP="00CC01B3">
      <w:pPr>
        <w:pStyle w:val="Prrafodelista"/>
        <w:ind w:left="1776"/>
        <w:jc w:val="both"/>
        <w:rPr>
          <w:rFonts w:ascii="Arial" w:hAnsi="Arial" w:cs="Arial"/>
          <w:b/>
        </w:rPr>
      </w:pPr>
    </w:p>
    <w:p w14:paraId="5B492E78" w14:textId="77777777" w:rsidR="00CC01B3" w:rsidRPr="00D12C4D" w:rsidRDefault="00CC01B3" w:rsidP="00CC01B3">
      <w:pPr>
        <w:pStyle w:val="Prrafodelista"/>
        <w:ind w:left="1776"/>
        <w:jc w:val="both"/>
        <w:rPr>
          <w:rFonts w:ascii="Arial" w:hAnsi="Arial" w:cs="Arial"/>
          <w:b/>
        </w:rPr>
      </w:pPr>
    </w:p>
    <w:p w14:paraId="2188A86F" w14:textId="77777777" w:rsidR="00CC01B3" w:rsidRPr="00D12C4D" w:rsidRDefault="00CC01B3" w:rsidP="00CC01B3">
      <w:pPr>
        <w:pStyle w:val="Prrafodelista"/>
        <w:ind w:left="1776"/>
        <w:jc w:val="both"/>
        <w:rPr>
          <w:rFonts w:ascii="Arial" w:hAnsi="Arial" w:cs="Arial"/>
          <w:b/>
        </w:rPr>
      </w:pPr>
    </w:p>
    <w:p w14:paraId="12B260F3" w14:textId="77777777" w:rsidR="00CC01B3" w:rsidRPr="00D12C4D" w:rsidRDefault="00CC01B3" w:rsidP="00CC01B3">
      <w:pPr>
        <w:pStyle w:val="Prrafodelista"/>
        <w:ind w:left="1776"/>
        <w:jc w:val="both"/>
        <w:rPr>
          <w:rFonts w:ascii="Arial" w:hAnsi="Arial" w:cs="Arial"/>
          <w:b/>
        </w:rPr>
      </w:pPr>
    </w:p>
    <w:p w14:paraId="603E0DB6" w14:textId="77777777" w:rsidR="00CC01B3" w:rsidRPr="00D12C4D" w:rsidRDefault="00CC01B3" w:rsidP="00CC01B3">
      <w:pPr>
        <w:pStyle w:val="Prrafodelista"/>
        <w:ind w:left="1776"/>
        <w:jc w:val="both"/>
        <w:rPr>
          <w:rFonts w:ascii="Arial" w:hAnsi="Arial" w:cs="Arial"/>
          <w:b/>
        </w:rPr>
      </w:pPr>
    </w:p>
    <w:p w14:paraId="47A0EB3D" w14:textId="77777777" w:rsidR="00CC01B3" w:rsidRPr="00D12C4D" w:rsidRDefault="00CC01B3" w:rsidP="00CC01B3">
      <w:pPr>
        <w:pStyle w:val="Prrafodelista"/>
        <w:ind w:left="1776"/>
        <w:jc w:val="both"/>
        <w:rPr>
          <w:rFonts w:ascii="Arial" w:hAnsi="Arial" w:cs="Arial"/>
          <w:b/>
        </w:rPr>
      </w:pPr>
    </w:p>
    <w:p w14:paraId="036D6120" w14:textId="77777777" w:rsidR="00CC01B3" w:rsidRPr="00D12C4D" w:rsidRDefault="00CC01B3" w:rsidP="00CC01B3">
      <w:pPr>
        <w:pStyle w:val="Prrafodelista"/>
        <w:ind w:left="1776"/>
        <w:jc w:val="both"/>
        <w:rPr>
          <w:rFonts w:ascii="Arial" w:hAnsi="Arial" w:cs="Arial"/>
          <w:b/>
        </w:rPr>
      </w:pPr>
    </w:p>
    <w:p w14:paraId="1633B390" w14:textId="77777777" w:rsidR="00CC01B3" w:rsidRPr="00D12C4D" w:rsidRDefault="00CC01B3" w:rsidP="00CC01B3">
      <w:pPr>
        <w:pStyle w:val="Prrafodelista"/>
        <w:ind w:left="1776"/>
        <w:jc w:val="both"/>
        <w:rPr>
          <w:rFonts w:ascii="Arial" w:hAnsi="Arial" w:cs="Arial"/>
          <w:b/>
        </w:rPr>
      </w:pPr>
    </w:p>
    <w:p w14:paraId="587C51DC" w14:textId="77777777" w:rsidR="00CC01B3" w:rsidRPr="00D12C4D" w:rsidRDefault="00CC01B3" w:rsidP="00CC01B3">
      <w:pPr>
        <w:pStyle w:val="Prrafodelista"/>
        <w:ind w:left="1776"/>
        <w:jc w:val="both"/>
        <w:rPr>
          <w:rFonts w:ascii="Arial" w:hAnsi="Arial" w:cs="Arial"/>
          <w:b/>
        </w:rPr>
      </w:pPr>
    </w:p>
    <w:p w14:paraId="345D47C1" w14:textId="77777777" w:rsidR="00CC01B3" w:rsidRPr="00D12C4D" w:rsidRDefault="00CC01B3" w:rsidP="00CC01B3">
      <w:pPr>
        <w:pStyle w:val="Prrafodelista"/>
        <w:ind w:left="1776"/>
        <w:jc w:val="both"/>
        <w:rPr>
          <w:rFonts w:ascii="Arial" w:hAnsi="Arial" w:cs="Arial"/>
          <w:b/>
        </w:rPr>
      </w:pPr>
    </w:p>
    <w:p w14:paraId="799680FD" w14:textId="77777777" w:rsidR="00CC01B3" w:rsidRPr="00D12C4D" w:rsidRDefault="00CC01B3" w:rsidP="00CC01B3">
      <w:pPr>
        <w:pStyle w:val="Prrafodelista"/>
        <w:ind w:left="1776"/>
        <w:jc w:val="both"/>
        <w:rPr>
          <w:rFonts w:ascii="Arial" w:hAnsi="Arial" w:cs="Arial"/>
          <w:b/>
        </w:rPr>
      </w:pPr>
    </w:p>
    <w:p w14:paraId="1DDF6DDC" w14:textId="77777777" w:rsidR="00CC01B3" w:rsidRPr="00D12C4D" w:rsidRDefault="00CC01B3" w:rsidP="00CC01B3">
      <w:pPr>
        <w:pStyle w:val="Prrafodelista"/>
        <w:ind w:left="1776"/>
        <w:jc w:val="both"/>
        <w:rPr>
          <w:rFonts w:ascii="Arial" w:hAnsi="Arial" w:cs="Arial"/>
          <w:b/>
        </w:rPr>
      </w:pPr>
    </w:p>
    <w:p w14:paraId="1F8665D1" w14:textId="77777777" w:rsidR="00CC01B3" w:rsidRPr="00D12C4D" w:rsidRDefault="00CC01B3" w:rsidP="00CC01B3">
      <w:pPr>
        <w:pStyle w:val="Prrafodelista"/>
        <w:ind w:left="1776"/>
        <w:jc w:val="both"/>
        <w:rPr>
          <w:rFonts w:ascii="Arial" w:hAnsi="Arial" w:cs="Arial"/>
          <w:b/>
        </w:rPr>
      </w:pPr>
    </w:p>
    <w:p w14:paraId="01FCD50D" w14:textId="77777777" w:rsidR="00CC01B3" w:rsidRPr="00D12C4D" w:rsidRDefault="00CC01B3" w:rsidP="00CC01B3">
      <w:pPr>
        <w:pStyle w:val="Prrafodelista"/>
        <w:ind w:left="1776"/>
        <w:jc w:val="both"/>
        <w:rPr>
          <w:rFonts w:ascii="Arial" w:hAnsi="Arial" w:cs="Arial"/>
          <w:b/>
        </w:rPr>
      </w:pPr>
    </w:p>
    <w:p w14:paraId="5B860A32" w14:textId="77777777" w:rsidR="00CC01B3" w:rsidRPr="00D12C4D" w:rsidRDefault="00CC01B3" w:rsidP="00CC01B3">
      <w:pPr>
        <w:pStyle w:val="Prrafodelista"/>
        <w:ind w:left="1776"/>
        <w:jc w:val="both"/>
        <w:rPr>
          <w:rFonts w:ascii="Arial" w:hAnsi="Arial" w:cs="Arial"/>
          <w:b/>
        </w:rPr>
      </w:pPr>
    </w:p>
    <w:p w14:paraId="4041FC07" w14:textId="77777777" w:rsidR="00CC01B3" w:rsidRPr="00D12C4D" w:rsidRDefault="00CC01B3" w:rsidP="00CC01B3">
      <w:pPr>
        <w:pStyle w:val="Prrafodelista"/>
        <w:ind w:left="1776"/>
        <w:jc w:val="both"/>
        <w:rPr>
          <w:rFonts w:ascii="Arial" w:hAnsi="Arial" w:cs="Arial"/>
          <w:b/>
        </w:rPr>
      </w:pPr>
    </w:p>
    <w:p w14:paraId="3E6E7D8C" w14:textId="77777777" w:rsidR="00CC01B3" w:rsidRPr="00D12C4D" w:rsidRDefault="00CC01B3" w:rsidP="00CC01B3">
      <w:pPr>
        <w:pStyle w:val="Prrafodelista"/>
        <w:ind w:left="1776"/>
        <w:jc w:val="both"/>
        <w:rPr>
          <w:rFonts w:ascii="Arial" w:hAnsi="Arial" w:cs="Arial"/>
          <w:b/>
        </w:rPr>
      </w:pPr>
    </w:p>
    <w:p w14:paraId="2FD33801" w14:textId="5F17603A" w:rsidR="00CC01B3" w:rsidRDefault="00CC01B3" w:rsidP="00CC01B3">
      <w:pPr>
        <w:pStyle w:val="Prrafodelista"/>
        <w:ind w:left="1776"/>
        <w:jc w:val="both"/>
        <w:rPr>
          <w:rFonts w:ascii="Arial" w:hAnsi="Arial" w:cs="Arial"/>
          <w:b/>
        </w:rPr>
      </w:pPr>
    </w:p>
    <w:p w14:paraId="1ED38583" w14:textId="33B5B068" w:rsidR="00D12C4D" w:rsidRDefault="00D12C4D" w:rsidP="00CC01B3">
      <w:pPr>
        <w:pStyle w:val="Prrafodelista"/>
        <w:ind w:left="1776"/>
        <w:jc w:val="both"/>
        <w:rPr>
          <w:rFonts w:ascii="Arial" w:hAnsi="Arial" w:cs="Arial"/>
          <w:b/>
        </w:rPr>
      </w:pPr>
    </w:p>
    <w:p w14:paraId="359CFDEA" w14:textId="77777777" w:rsidR="00D12C4D" w:rsidRPr="00D12C4D" w:rsidRDefault="00D12C4D" w:rsidP="00CC01B3">
      <w:pPr>
        <w:pStyle w:val="Prrafodelista"/>
        <w:ind w:left="1776"/>
        <w:jc w:val="both"/>
        <w:rPr>
          <w:rFonts w:ascii="Arial" w:hAnsi="Arial" w:cs="Arial"/>
          <w:b/>
        </w:rPr>
      </w:pPr>
    </w:p>
    <w:p w14:paraId="55185787" w14:textId="58E801AA" w:rsidR="00CC01B3" w:rsidRDefault="00CC01B3" w:rsidP="00CC01B3">
      <w:pPr>
        <w:pStyle w:val="Prrafodelista"/>
        <w:ind w:left="1776"/>
        <w:jc w:val="both"/>
        <w:rPr>
          <w:rFonts w:ascii="Arial" w:hAnsi="Arial" w:cs="Arial"/>
          <w:b/>
        </w:rPr>
      </w:pPr>
    </w:p>
    <w:p w14:paraId="5794BADC" w14:textId="7FD17D88" w:rsidR="00C95C64" w:rsidRDefault="00C95C64" w:rsidP="00CC01B3">
      <w:pPr>
        <w:pStyle w:val="Prrafodelista"/>
        <w:ind w:left="1776"/>
        <w:jc w:val="both"/>
        <w:rPr>
          <w:rFonts w:ascii="Arial" w:hAnsi="Arial" w:cs="Arial"/>
          <w:b/>
        </w:rPr>
      </w:pPr>
    </w:p>
    <w:p w14:paraId="22C9D507" w14:textId="77777777" w:rsidR="00C95C64" w:rsidRPr="00D12C4D" w:rsidRDefault="00C95C64" w:rsidP="00CC01B3">
      <w:pPr>
        <w:pStyle w:val="Prrafodelista"/>
        <w:ind w:left="1776"/>
        <w:jc w:val="both"/>
        <w:rPr>
          <w:rFonts w:ascii="Arial" w:hAnsi="Arial" w:cs="Arial"/>
          <w:b/>
        </w:rPr>
      </w:pPr>
    </w:p>
    <w:p w14:paraId="21E2B5BB" w14:textId="77777777" w:rsidR="00CC01B3" w:rsidRPr="00D12C4D" w:rsidRDefault="00CC01B3" w:rsidP="00CC01B3">
      <w:pPr>
        <w:pStyle w:val="Prrafodelista"/>
        <w:ind w:left="1776"/>
        <w:jc w:val="both"/>
        <w:rPr>
          <w:rFonts w:ascii="Arial" w:hAnsi="Arial" w:cs="Arial"/>
          <w:b/>
        </w:rPr>
      </w:pPr>
    </w:p>
    <w:p w14:paraId="116278B0" w14:textId="77777777" w:rsidR="00963154" w:rsidRPr="00D12C4D" w:rsidRDefault="00612D0B" w:rsidP="001E629F">
      <w:pPr>
        <w:jc w:val="center"/>
        <w:rPr>
          <w:rFonts w:ascii="Arial" w:hAnsi="Arial" w:cs="Arial"/>
          <w:b/>
          <w:u w:val="single"/>
        </w:rPr>
      </w:pPr>
      <w:r w:rsidRPr="00D12C4D">
        <w:rPr>
          <w:rFonts w:ascii="Arial" w:hAnsi="Arial" w:cs="Arial"/>
          <w:b/>
          <w:u w:val="single"/>
        </w:rPr>
        <w:lastRenderedPageBreak/>
        <w:t>MEMORIA TÉCNICA</w:t>
      </w:r>
    </w:p>
    <w:p w14:paraId="09BCC2CB" w14:textId="77777777" w:rsidR="00612D0B" w:rsidRPr="00D12C4D" w:rsidRDefault="00612D0B" w:rsidP="001E629F">
      <w:pPr>
        <w:jc w:val="center"/>
        <w:rPr>
          <w:rFonts w:ascii="Arial" w:hAnsi="Arial" w:cs="Arial"/>
          <w:b/>
          <w:u w:val="single"/>
        </w:rPr>
      </w:pPr>
      <w:r w:rsidRPr="00D12C4D">
        <w:rPr>
          <w:rFonts w:ascii="Arial" w:hAnsi="Arial" w:cs="Arial"/>
          <w:b/>
          <w:u w:val="single"/>
        </w:rPr>
        <w:t>INSTALACIÓN ELÉCTRICA</w:t>
      </w:r>
    </w:p>
    <w:p w14:paraId="2989AAD5" w14:textId="77777777" w:rsidR="00612D0B" w:rsidRPr="00D12C4D" w:rsidRDefault="00612D0B" w:rsidP="001E629F">
      <w:pPr>
        <w:jc w:val="center"/>
        <w:rPr>
          <w:rFonts w:ascii="Arial" w:hAnsi="Arial" w:cs="Arial"/>
          <w:b/>
          <w:u w:val="single"/>
        </w:rPr>
      </w:pPr>
      <w:r w:rsidRPr="00D12C4D">
        <w:rPr>
          <w:rFonts w:ascii="Arial" w:hAnsi="Arial" w:cs="Arial"/>
          <w:b/>
          <w:u w:val="single"/>
        </w:rPr>
        <w:t>ESTACION DE SERVICIO</w:t>
      </w:r>
    </w:p>
    <w:p w14:paraId="216B72FD" w14:textId="77777777" w:rsidR="001E629F" w:rsidRPr="00D12C4D" w:rsidRDefault="001E629F" w:rsidP="001E629F">
      <w:pPr>
        <w:jc w:val="center"/>
        <w:rPr>
          <w:rFonts w:ascii="Arial" w:hAnsi="Arial" w:cs="Arial"/>
          <w:b/>
          <w:u w:val="single"/>
        </w:rPr>
      </w:pPr>
    </w:p>
    <w:p w14:paraId="322723EF" w14:textId="77777777" w:rsidR="00612D0B" w:rsidRPr="00D12C4D" w:rsidRDefault="00612D0B" w:rsidP="001E629F">
      <w:pPr>
        <w:jc w:val="both"/>
        <w:rPr>
          <w:rFonts w:ascii="Arial" w:hAnsi="Arial" w:cs="Arial"/>
          <w:b/>
          <w:u w:val="single"/>
        </w:rPr>
      </w:pPr>
      <w:r w:rsidRPr="00D12C4D">
        <w:rPr>
          <w:rFonts w:ascii="Arial" w:hAnsi="Arial" w:cs="Arial"/>
          <w:b/>
          <w:u w:val="single"/>
        </w:rPr>
        <w:t>GAS NATURAL VEHICULAR- CARBURANTES LIQUIDOS</w:t>
      </w:r>
    </w:p>
    <w:p w14:paraId="229A615E" w14:textId="77777777" w:rsidR="00612D0B" w:rsidRPr="00D12C4D" w:rsidRDefault="00612D0B" w:rsidP="001E629F">
      <w:pPr>
        <w:pStyle w:val="Prrafodelista"/>
        <w:numPr>
          <w:ilvl w:val="0"/>
          <w:numId w:val="1"/>
        </w:numPr>
        <w:jc w:val="both"/>
        <w:rPr>
          <w:rFonts w:ascii="Arial" w:hAnsi="Arial" w:cs="Arial"/>
          <w:b/>
        </w:rPr>
      </w:pPr>
      <w:r w:rsidRPr="00D12C4D">
        <w:rPr>
          <w:rFonts w:ascii="Arial" w:hAnsi="Arial" w:cs="Arial"/>
          <w:b/>
        </w:rPr>
        <w:t>ASPECTOS GENERALES :</w:t>
      </w:r>
    </w:p>
    <w:p w14:paraId="179608F3" w14:textId="77777777" w:rsidR="00612D0B" w:rsidRPr="00D12C4D" w:rsidRDefault="00612D0B" w:rsidP="001E629F">
      <w:pPr>
        <w:pStyle w:val="Prrafodelista"/>
        <w:jc w:val="both"/>
        <w:rPr>
          <w:rFonts w:ascii="Arial" w:hAnsi="Arial" w:cs="Arial"/>
        </w:rPr>
      </w:pPr>
    </w:p>
    <w:p w14:paraId="71E215C9" w14:textId="77777777" w:rsidR="00612D0B" w:rsidRPr="00D12C4D" w:rsidRDefault="00612D0B" w:rsidP="001E629F">
      <w:pPr>
        <w:pStyle w:val="Prrafodelista"/>
        <w:numPr>
          <w:ilvl w:val="2"/>
          <w:numId w:val="1"/>
        </w:numPr>
        <w:jc w:val="both"/>
        <w:rPr>
          <w:rFonts w:ascii="Arial" w:hAnsi="Arial" w:cs="Arial"/>
          <w:b/>
        </w:rPr>
      </w:pPr>
      <w:r w:rsidRPr="00D12C4D">
        <w:rPr>
          <w:rFonts w:ascii="Arial" w:hAnsi="Arial" w:cs="Arial"/>
          <w:b/>
        </w:rPr>
        <w:t>Nombre del Proyecto</w:t>
      </w:r>
    </w:p>
    <w:p w14:paraId="096AB31D" w14:textId="77777777" w:rsidR="00612D0B" w:rsidRPr="00D12C4D" w:rsidRDefault="00612D0B" w:rsidP="001E629F">
      <w:pPr>
        <w:pStyle w:val="Prrafodelista"/>
        <w:jc w:val="both"/>
        <w:rPr>
          <w:rFonts w:ascii="Arial" w:hAnsi="Arial" w:cs="Arial"/>
        </w:rPr>
      </w:pPr>
    </w:p>
    <w:p w14:paraId="5D661302" w14:textId="4CD541AE" w:rsidR="00612D0B" w:rsidRPr="00D12C4D" w:rsidRDefault="00612D0B" w:rsidP="001E629F">
      <w:pPr>
        <w:pStyle w:val="Prrafodelista"/>
        <w:jc w:val="both"/>
        <w:rPr>
          <w:rFonts w:ascii="Arial" w:hAnsi="Arial" w:cs="Arial"/>
        </w:rPr>
      </w:pPr>
      <w:r w:rsidRPr="00D12C4D">
        <w:rPr>
          <w:rFonts w:ascii="Arial" w:hAnsi="Arial" w:cs="Arial"/>
        </w:rPr>
        <w:t xml:space="preserve">Proyecto de instalación eléctrica correspondiente a la estación de servicio Carburantes </w:t>
      </w:r>
      <w:r w:rsidR="0066656B" w:rsidRPr="00D12C4D">
        <w:rPr>
          <w:rFonts w:ascii="Arial" w:hAnsi="Arial" w:cs="Arial"/>
        </w:rPr>
        <w:t>Líquidos “</w:t>
      </w:r>
      <w:r w:rsidR="00D12C4D">
        <w:rPr>
          <w:rFonts w:ascii="Arial" w:hAnsi="Arial" w:cs="Arial"/>
        </w:rPr>
        <w:t>MONTES CLAROS R.L.</w:t>
      </w:r>
      <w:r w:rsidRPr="00D12C4D">
        <w:rPr>
          <w:rFonts w:ascii="Arial" w:hAnsi="Arial" w:cs="Arial"/>
        </w:rPr>
        <w:t>”.</w:t>
      </w:r>
    </w:p>
    <w:p w14:paraId="2FF42BC3" w14:textId="77777777" w:rsidR="00612D0B" w:rsidRPr="00D12C4D" w:rsidRDefault="00612D0B" w:rsidP="001E629F">
      <w:pPr>
        <w:pStyle w:val="Prrafodelista"/>
        <w:jc w:val="both"/>
        <w:rPr>
          <w:rFonts w:ascii="Arial" w:hAnsi="Arial" w:cs="Arial"/>
        </w:rPr>
      </w:pPr>
    </w:p>
    <w:p w14:paraId="453FB13B" w14:textId="77777777" w:rsidR="003F5B6A" w:rsidRPr="00D12C4D" w:rsidRDefault="00612D0B" w:rsidP="001E629F">
      <w:pPr>
        <w:pStyle w:val="Prrafodelista"/>
        <w:numPr>
          <w:ilvl w:val="2"/>
          <w:numId w:val="1"/>
        </w:numPr>
        <w:jc w:val="both"/>
        <w:rPr>
          <w:rFonts w:ascii="Arial" w:hAnsi="Arial" w:cs="Arial"/>
          <w:b/>
        </w:rPr>
      </w:pPr>
      <w:r w:rsidRPr="00D12C4D">
        <w:rPr>
          <w:rFonts w:ascii="Arial" w:hAnsi="Arial" w:cs="Arial"/>
          <w:b/>
        </w:rPr>
        <w:t>Ubicación</w:t>
      </w:r>
    </w:p>
    <w:p w14:paraId="377EF2A9" w14:textId="04A55130" w:rsidR="003F5B6A" w:rsidRPr="00D12C4D" w:rsidRDefault="003F5B6A" w:rsidP="001E629F">
      <w:pPr>
        <w:pStyle w:val="Prrafodelista"/>
        <w:jc w:val="both"/>
        <w:rPr>
          <w:rFonts w:ascii="Arial" w:hAnsi="Arial" w:cs="Arial"/>
        </w:rPr>
      </w:pPr>
      <w:r w:rsidRPr="00D12C4D">
        <w:rPr>
          <w:rFonts w:ascii="Arial" w:hAnsi="Arial" w:cs="Arial"/>
        </w:rPr>
        <w:br/>
        <w:t xml:space="preserve">El proyecto en cuestión se encuentra ubicado en el departamento </w:t>
      </w:r>
      <w:r w:rsidR="0066656B" w:rsidRPr="00D12C4D">
        <w:rPr>
          <w:rFonts w:ascii="Arial" w:hAnsi="Arial" w:cs="Arial"/>
        </w:rPr>
        <w:t>de Santa</w:t>
      </w:r>
      <w:r w:rsidRPr="00D12C4D">
        <w:rPr>
          <w:rFonts w:ascii="Arial" w:hAnsi="Arial" w:cs="Arial"/>
        </w:rPr>
        <w:t xml:space="preserve"> Cruz, Provincia </w:t>
      </w:r>
      <w:r w:rsidR="00D12C4D">
        <w:rPr>
          <w:rFonts w:ascii="Arial" w:hAnsi="Arial" w:cs="Arial"/>
        </w:rPr>
        <w:t>VALLEGRANDE</w:t>
      </w:r>
      <w:r w:rsidRPr="00D12C4D">
        <w:rPr>
          <w:rFonts w:ascii="Arial" w:hAnsi="Arial" w:cs="Arial"/>
        </w:rPr>
        <w:t xml:space="preserve">, Municipio: </w:t>
      </w:r>
      <w:r w:rsidR="00D12C4D">
        <w:rPr>
          <w:rFonts w:ascii="Arial" w:hAnsi="Arial" w:cs="Arial"/>
        </w:rPr>
        <w:t>VALLEGRANDE</w:t>
      </w:r>
      <w:r w:rsidRPr="00D12C4D">
        <w:rPr>
          <w:rFonts w:ascii="Arial" w:hAnsi="Arial" w:cs="Arial"/>
        </w:rPr>
        <w:t xml:space="preserve"> </w:t>
      </w:r>
    </w:p>
    <w:p w14:paraId="1C300926" w14:textId="77777777" w:rsidR="003F5B6A" w:rsidRPr="00D12C4D" w:rsidRDefault="003F5B6A" w:rsidP="001E629F">
      <w:pPr>
        <w:pStyle w:val="Prrafodelista"/>
        <w:jc w:val="both"/>
        <w:rPr>
          <w:rFonts w:ascii="Arial" w:hAnsi="Arial" w:cs="Arial"/>
        </w:rPr>
      </w:pPr>
    </w:p>
    <w:p w14:paraId="79DBC2C7" w14:textId="77777777" w:rsidR="003F5B6A" w:rsidRPr="00D12C4D" w:rsidRDefault="003F5B6A" w:rsidP="001E629F">
      <w:pPr>
        <w:pStyle w:val="Prrafodelista"/>
        <w:numPr>
          <w:ilvl w:val="2"/>
          <w:numId w:val="1"/>
        </w:numPr>
        <w:jc w:val="both"/>
        <w:rPr>
          <w:rFonts w:ascii="Arial" w:hAnsi="Arial" w:cs="Arial"/>
          <w:b/>
        </w:rPr>
      </w:pPr>
      <w:r w:rsidRPr="00D12C4D">
        <w:rPr>
          <w:rFonts w:ascii="Arial" w:hAnsi="Arial" w:cs="Arial"/>
          <w:b/>
        </w:rPr>
        <w:t>Consideraciones Generales del Proyecto</w:t>
      </w:r>
    </w:p>
    <w:p w14:paraId="7ECC5389" w14:textId="77777777" w:rsidR="003F5B6A" w:rsidRPr="00D12C4D" w:rsidRDefault="003F5B6A" w:rsidP="001E629F">
      <w:pPr>
        <w:pStyle w:val="Prrafodelista"/>
        <w:jc w:val="both"/>
        <w:rPr>
          <w:rFonts w:ascii="Arial" w:hAnsi="Arial" w:cs="Arial"/>
        </w:rPr>
      </w:pPr>
    </w:p>
    <w:p w14:paraId="7FADA9B9" w14:textId="1455881E" w:rsidR="003F5B6A" w:rsidRPr="00D12C4D" w:rsidRDefault="003F5B6A" w:rsidP="001E629F">
      <w:pPr>
        <w:pStyle w:val="Prrafodelista"/>
        <w:jc w:val="both"/>
        <w:rPr>
          <w:rFonts w:ascii="Arial" w:hAnsi="Arial" w:cs="Arial"/>
        </w:rPr>
      </w:pPr>
      <w:r w:rsidRPr="00D12C4D">
        <w:rPr>
          <w:rFonts w:ascii="Arial" w:hAnsi="Arial" w:cs="Arial"/>
        </w:rPr>
        <w:t>La elaboración del proyecto para el diseño de la infraestructura eléctrica de la  Estación de servicio Carburantes Líquidos, se realizó bajo las siguientes premisas:</w:t>
      </w:r>
    </w:p>
    <w:p w14:paraId="44552142" w14:textId="77777777" w:rsidR="003F5B6A" w:rsidRPr="00D12C4D" w:rsidRDefault="003F5B6A" w:rsidP="001E629F">
      <w:pPr>
        <w:pStyle w:val="Prrafodelista"/>
        <w:jc w:val="both"/>
        <w:rPr>
          <w:rFonts w:ascii="Arial" w:hAnsi="Arial" w:cs="Arial"/>
        </w:rPr>
      </w:pPr>
    </w:p>
    <w:p w14:paraId="10E9AEFB" w14:textId="77777777" w:rsidR="003F5B6A" w:rsidRPr="00D12C4D" w:rsidRDefault="003F5B6A" w:rsidP="001E629F">
      <w:pPr>
        <w:pStyle w:val="Prrafodelista"/>
        <w:jc w:val="both"/>
        <w:rPr>
          <w:rFonts w:ascii="Arial" w:hAnsi="Arial" w:cs="Arial"/>
        </w:rPr>
      </w:pPr>
      <w:r w:rsidRPr="00D12C4D">
        <w:rPr>
          <w:rFonts w:ascii="Arial" w:hAnsi="Arial" w:cs="Arial"/>
        </w:rPr>
        <w:t xml:space="preserve">Los requerimientos para el suministro de fluido eléctrico a los diferentes ambientes han sido definidos en base a la funcionalidad de los mismos, así como las recomendaciones recibidas por los responsables técnicos del diseño arquitectónico.  </w:t>
      </w:r>
    </w:p>
    <w:p w14:paraId="6FEA8A07" w14:textId="77777777" w:rsidR="003F5B6A" w:rsidRPr="00D12C4D" w:rsidRDefault="003F5B6A" w:rsidP="001E629F">
      <w:pPr>
        <w:pStyle w:val="Prrafodelista"/>
        <w:jc w:val="both"/>
        <w:rPr>
          <w:rFonts w:ascii="Arial" w:hAnsi="Arial" w:cs="Arial"/>
        </w:rPr>
      </w:pPr>
    </w:p>
    <w:p w14:paraId="13BE2D40" w14:textId="77777777" w:rsidR="003F5B6A" w:rsidRPr="00D12C4D" w:rsidRDefault="003F5B6A" w:rsidP="001E629F">
      <w:pPr>
        <w:pStyle w:val="Prrafodelista"/>
        <w:numPr>
          <w:ilvl w:val="0"/>
          <w:numId w:val="1"/>
        </w:numPr>
        <w:jc w:val="both"/>
        <w:rPr>
          <w:rFonts w:ascii="Arial" w:hAnsi="Arial" w:cs="Arial"/>
          <w:b/>
        </w:rPr>
      </w:pPr>
      <w:r w:rsidRPr="00D12C4D">
        <w:rPr>
          <w:rFonts w:ascii="Arial" w:hAnsi="Arial" w:cs="Arial"/>
          <w:b/>
        </w:rPr>
        <w:t xml:space="preserve">OBJETIVOS Y ALCANCE: </w:t>
      </w:r>
    </w:p>
    <w:p w14:paraId="01DAA9B9" w14:textId="59AF1FE9" w:rsidR="001764A8" w:rsidRPr="00D12C4D" w:rsidRDefault="001764A8" w:rsidP="001E629F">
      <w:pPr>
        <w:ind w:left="360"/>
        <w:jc w:val="both"/>
        <w:rPr>
          <w:rFonts w:ascii="Arial" w:hAnsi="Arial" w:cs="Arial"/>
        </w:rPr>
      </w:pPr>
      <w:r w:rsidRPr="00D12C4D">
        <w:rPr>
          <w:rFonts w:ascii="Arial" w:hAnsi="Arial" w:cs="Arial"/>
        </w:rPr>
        <w:t xml:space="preserve">En base a los antecedentes anteriores, el objetivo principal del proyecto es de planificar la infraestructura eléctrica para la dotación de fluido </w:t>
      </w:r>
      <w:r w:rsidR="00CA6442" w:rsidRPr="00D12C4D">
        <w:rPr>
          <w:rFonts w:ascii="Arial" w:hAnsi="Arial" w:cs="Arial"/>
        </w:rPr>
        <w:t>eléctrico a</w:t>
      </w:r>
      <w:r w:rsidRPr="00D12C4D">
        <w:rPr>
          <w:rFonts w:ascii="Arial" w:hAnsi="Arial" w:cs="Arial"/>
        </w:rPr>
        <w:t xml:space="preserve"> </w:t>
      </w:r>
      <w:r w:rsidR="00CA6442">
        <w:rPr>
          <w:rFonts w:ascii="Arial" w:hAnsi="Arial" w:cs="Arial"/>
        </w:rPr>
        <w:t>los tanques nuevos</w:t>
      </w:r>
      <w:r w:rsidRPr="00D12C4D">
        <w:rPr>
          <w:rFonts w:ascii="Arial" w:hAnsi="Arial" w:cs="Arial"/>
        </w:rPr>
        <w:t xml:space="preserve"> de la </w:t>
      </w:r>
      <w:r w:rsidR="00CA6442" w:rsidRPr="00D12C4D">
        <w:rPr>
          <w:rFonts w:ascii="Arial" w:hAnsi="Arial" w:cs="Arial"/>
        </w:rPr>
        <w:t>estación,</w:t>
      </w:r>
      <w:r w:rsidRPr="00D12C4D">
        <w:rPr>
          <w:rFonts w:ascii="Arial" w:hAnsi="Arial" w:cs="Arial"/>
        </w:rPr>
        <w:t xml:space="preserve"> para lo cual se </w:t>
      </w:r>
      <w:r w:rsidR="00CA6442" w:rsidRPr="00D12C4D">
        <w:rPr>
          <w:rFonts w:ascii="Arial" w:hAnsi="Arial" w:cs="Arial"/>
        </w:rPr>
        <w:t>realizará</w:t>
      </w:r>
      <w:r w:rsidRPr="00D12C4D">
        <w:rPr>
          <w:rFonts w:ascii="Arial" w:hAnsi="Arial" w:cs="Arial"/>
        </w:rPr>
        <w:t xml:space="preserve"> la </w:t>
      </w:r>
      <w:r w:rsidR="00CA6442" w:rsidRPr="00D12C4D">
        <w:rPr>
          <w:rFonts w:ascii="Arial" w:hAnsi="Arial" w:cs="Arial"/>
        </w:rPr>
        <w:t>planificación,</w:t>
      </w:r>
      <w:r w:rsidRPr="00D12C4D">
        <w:rPr>
          <w:rFonts w:ascii="Arial" w:hAnsi="Arial" w:cs="Arial"/>
        </w:rPr>
        <w:t xml:space="preserve"> </w:t>
      </w:r>
      <w:r w:rsidR="00CA6442" w:rsidRPr="00D12C4D">
        <w:rPr>
          <w:rFonts w:ascii="Arial" w:hAnsi="Arial" w:cs="Arial"/>
        </w:rPr>
        <w:t>dimensionamiento y</w:t>
      </w:r>
      <w:r w:rsidRPr="00D12C4D">
        <w:rPr>
          <w:rFonts w:ascii="Arial" w:hAnsi="Arial" w:cs="Arial"/>
        </w:rPr>
        <w:t xml:space="preserve"> descripción de círculos eléctricos para </w:t>
      </w:r>
      <w:r w:rsidR="00CA6442">
        <w:rPr>
          <w:rFonts w:ascii="Arial" w:hAnsi="Arial" w:cs="Arial"/>
        </w:rPr>
        <w:t>alimentación de las bombas sumergibles nuevas</w:t>
      </w:r>
      <w:r w:rsidRPr="00D12C4D">
        <w:rPr>
          <w:rFonts w:ascii="Arial" w:hAnsi="Arial" w:cs="Arial"/>
        </w:rPr>
        <w:t xml:space="preserve">, </w:t>
      </w:r>
      <w:r w:rsidR="0066656B" w:rsidRPr="00D12C4D">
        <w:rPr>
          <w:rFonts w:ascii="Arial" w:hAnsi="Arial" w:cs="Arial"/>
        </w:rPr>
        <w:t>así</w:t>
      </w:r>
      <w:r w:rsidRPr="00D12C4D">
        <w:rPr>
          <w:rFonts w:ascii="Arial" w:hAnsi="Arial" w:cs="Arial"/>
        </w:rPr>
        <w:t xml:space="preserve"> mismo, se ha previsto la infraestructura básica sistema de malla de </w:t>
      </w:r>
      <w:r w:rsidR="00CA6442" w:rsidRPr="00D12C4D">
        <w:rPr>
          <w:rFonts w:ascii="Arial" w:hAnsi="Arial" w:cs="Arial"/>
        </w:rPr>
        <w:t>tierra.</w:t>
      </w:r>
    </w:p>
    <w:p w14:paraId="3CADDDE6" w14:textId="77777777" w:rsidR="001764A8" w:rsidRPr="00D12C4D" w:rsidRDefault="001764A8" w:rsidP="001E629F">
      <w:pPr>
        <w:ind w:left="708"/>
        <w:jc w:val="both"/>
        <w:rPr>
          <w:rFonts w:ascii="Arial" w:hAnsi="Arial" w:cs="Arial"/>
        </w:rPr>
      </w:pPr>
      <w:r w:rsidRPr="00D12C4D">
        <w:rPr>
          <w:rFonts w:ascii="Arial" w:hAnsi="Arial" w:cs="Arial"/>
        </w:rPr>
        <w:t>El alcance del proyecto es el siguiente:</w:t>
      </w:r>
    </w:p>
    <w:p w14:paraId="7526832A" w14:textId="77777777" w:rsidR="001764A8" w:rsidRPr="00D12C4D" w:rsidRDefault="001764A8" w:rsidP="001E629F">
      <w:pPr>
        <w:pStyle w:val="Prrafodelista"/>
        <w:numPr>
          <w:ilvl w:val="0"/>
          <w:numId w:val="2"/>
        </w:numPr>
        <w:ind w:left="1428"/>
        <w:jc w:val="both"/>
        <w:rPr>
          <w:rFonts w:ascii="Arial" w:hAnsi="Arial" w:cs="Arial"/>
        </w:rPr>
      </w:pPr>
      <w:r w:rsidRPr="00D12C4D">
        <w:rPr>
          <w:rFonts w:ascii="Arial" w:hAnsi="Arial" w:cs="Arial"/>
        </w:rPr>
        <w:t>Computo de la potencia instalada.</w:t>
      </w:r>
    </w:p>
    <w:p w14:paraId="6182E575" w14:textId="77777777" w:rsidR="001764A8" w:rsidRPr="00D12C4D" w:rsidRDefault="001764A8" w:rsidP="001E629F">
      <w:pPr>
        <w:pStyle w:val="Prrafodelista"/>
        <w:numPr>
          <w:ilvl w:val="0"/>
          <w:numId w:val="2"/>
        </w:numPr>
        <w:ind w:left="1428"/>
        <w:jc w:val="both"/>
        <w:rPr>
          <w:rFonts w:ascii="Arial" w:hAnsi="Arial" w:cs="Arial"/>
        </w:rPr>
      </w:pPr>
      <w:r w:rsidRPr="00D12C4D">
        <w:rPr>
          <w:rFonts w:ascii="Arial" w:hAnsi="Arial" w:cs="Arial"/>
        </w:rPr>
        <w:t>Calculo de la demanda Máxima.</w:t>
      </w:r>
    </w:p>
    <w:p w14:paraId="75A99570" w14:textId="77777777" w:rsidR="001764A8" w:rsidRPr="00D12C4D" w:rsidRDefault="001764A8" w:rsidP="001E629F">
      <w:pPr>
        <w:pStyle w:val="Prrafodelista"/>
        <w:numPr>
          <w:ilvl w:val="0"/>
          <w:numId w:val="2"/>
        </w:numPr>
        <w:ind w:left="1428"/>
        <w:jc w:val="both"/>
        <w:rPr>
          <w:rFonts w:ascii="Arial" w:hAnsi="Arial" w:cs="Arial"/>
        </w:rPr>
      </w:pPr>
      <w:r w:rsidRPr="00D12C4D">
        <w:rPr>
          <w:rFonts w:ascii="Arial" w:hAnsi="Arial" w:cs="Arial"/>
        </w:rPr>
        <w:t>Dimensionamiento  de los alimentadores principales.</w:t>
      </w:r>
    </w:p>
    <w:p w14:paraId="0B8061BE" w14:textId="77777777" w:rsidR="001764A8" w:rsidRPr="00D12C4D" w:rsidRDefault="001764A8" w:rsidP="001E629F">
      <w:pPr>
        <w:pStyle w:val="Prrafodelista"/>
        <w:numPr>
          <w:ilvl w:val="0"/>
          <w:numId w:val="3"/>
        </w:numPr>
        <w:ind w:left="1428"/>
        <w:jc w:val="both"/>
        <w:rPr>
          <w:rFonts w:ascii="Arial" w:hAnsi="Arial" w:cs="Arial"/>
        </w:rPr>
      </w:pPr>
      <w:r w:rsidRPr="00D12C4D">
        <w:rPr>
          <w:rFonts w:ascii="Arial" w:hAnsi="Arial" w:cs="Arial"/>
        </w:rPr>
        <w:t xml:space="preserve">Especificaciones técnicas de equipos eléctricos </w:t>
      </w:r>
    </w:p>
    <w:p w14:paraId="573263A7" w14:textId="53B8A44F" w:rsidR="001764A8" w:rsidRPr="00D12C4D" w:rsidRDefault="001764A8" w:rsidP="001E629F">
      <w:pPr>
        <w:pStyle w:val="Prrafodelista"/>
        <w:numPr>
          <w:ilvl w:val="0"/>
          <w:numId w:val="3"/>
        </w:numPr>
        <w:ind w:left="1428"/>
        <w:jc w:val="both"/>
        <w:rPr>
          <w:rFonts w:ascii="Arial" w:hAnsi="Arial" w:cs="Arial"/>
        </w:rPr>
      </w:pPr>
      <w:r w:rsidRPr="00D12C4D">
        <w:rPr>
          <w:rFonts w:ascii="Arial" w:hAnsi="Arial" w:cs="Arial"/>
        </w:rPr>
        <w:t xml:space="preserve">Recomendaciones técnicas para la instalación y montaje </w:t>
      </w:r>
      <w:r w:rsidR="00CA6442" w:rsidRPr="00D12C4D">
        <w:rPr>
          <w:rFonts w:ascii="Arial" w:hAnsi="Arial" w:cs="Arial"/>
        </w:rPr>
        <w:t>de los</w:t>
      </w:r>
      <w:r w:rsidRPr="00D12C4D">
        <w:rPr>
          <w:rFonts w:ascii="Arial" w:hAnsi="Arial" w:cs="Arial"/>
        </w:rPr>
        <w:t xml:space="preserve"> circuitos eléctricos y </w:t>
      </w:r>
      <w:r w:rsidR="00CA6442">
        <w:rPr>
          <w:rFonts w:ascii="Arial" w:hAnsi="Arial" w:cs="Arial"/>
        </w:rPr>
        <w:t xml:space="preserve">actualización </w:t>
      </w:r>
      <w:r w:rsidRPr="00D12C4D">
        <w:rPr>
          <w:rFonts w:ascii="Arial" w:hAnsi="Arial" w:cs="Arial"/>
        </w:rPr>
        <w:t>tableros.</w:t>
      </w:r>
    </w:p>
    <w:p w14:paraId="4325EF42" w14:textId="77777777" w:rsidR="001764A8" w:rsidRPr="00D12C4D" w:rsidRDefault="001764A8" w:rsidP="001E629F">
      <w:pPr>
        <w:pStyle w:val="Prrafodelista"/>
        <w:numPr>
          <w:ilvl w:val="0"/>
          <w:numId w:val="3"/>
        </w:numPr>
        <w:ind w:left="1428"/>
        <w:jc w:val="both"/>
        <w:rPr>
          <w:rFonts w:ascii="Arial" w:hAnsi="Arial" w:cs="Arial"/>
        </w:rPr>
      </w:pPr>
      <w:r w:rsidRPr="00D12C4D">
        <w:rPr>
          <w:rFonts w:ascii="Arial" w:hAnsi="Arial" w:cs="Arial"/>
        </w:rPr>
        <w:t>Recomendaciones técnicas para la instalación y montaje de los circuitos eléctricos y tableros.</w:t>
      </w:r>
    </w:p>
    <w:p w14:paraId="21589EE8" w14:textId="77777777" w:rsidR="001764A8" w:rsidRPr="00D12C4D" w:rsidRDefault="001764A8" w:rsidP="001E629F">
      <w:pPr>
        <w:pStyle w:val="Prrafodelista"/>
        <w:jc w:val="both"/>
        <w:rPr>
          <w:rFonts w:ascii="Arial" w:hAnsi="Arial" w:cs="Arial"/>
          <w:b/>
        </w:rPr>
      </w:pPr>
    </w:p>
    <w:p w14:paraId="5FD4DB48" w14:textId="77777777" w:rsidR="000B5136" w:rsidRPr="00D12C4D" w:rsidRDefault="001764A8" w:rsidP="001E629F">
      <w:pPr>
        <w:pStyle w:val="Prrafodelista"/>
        <w:numPr>
          <w:ilvl w:val="0"/>
          <w:numId w:val="1"/>
        </w:numPr>
        <w:jc w:val="both"/>
        <w:rPr>
          <w:rFonts w:ascii="Arial" w:hAnsi="Arial" w:cs="Arial"/>
          <w:b/>
        </w:rPr>
      </w:pPr>
      <w:r w:rsidRPr="00D12C4D">
        <w:rPr>
          <w:rFonts w:ascii="Arial" w:hAnsi="Arial" w:cs="Arial"/>
          <w:b/>
        </w:rPr>
        <w:t xml:space="preserve">CRITERIOS DE DISEÑO: </w:t>
      </w:r>
    </w:p>
    <w:p w14:paraId="03ED516C" w14:textId="7BD9792B" w:rsidR="001764A8" w:rsidRPr="00D12C4D" w:rsidRDefault="001764A8" w:rsidP="00F655C9">
      <w:pPr>
        <w:ind w:left="360"/>
        <w:jc w:val="both"/>
        <w:rPr>
          <w:rFonts w:ascii="Arial" w:hAnsi="Arial" w:cs="Arial"/>
        </w:rPr>
      </w:pPr>
      <w:r w:rsidRPr="00D12C4D">
        <w:rPr>
          <w:rFonts w:ascii="Arial" w:hAnsi="Arial" w:cs="Arial"/>
        </w:rPr>
        <w:lastRenderedPageBreak/>
        <w:t xml:space="preserve">El proyecto asumirá en lo que es aplicable, los criterios recomendados en el “Reglamento para instalaciones eléctricas interiores en media </w:t>
      </w:r>
      <w:r w:rsidR="0066656B" w:rsidRPr="00D12C4D">
        <w:rPr>
          <w:rFonts w:ascii="Arial" w:hAnsi="Arial" w:cs="Arial"/>
        </w:rPr>
        <w:t>tensión”, vigentes</w:t>
      </w:r>
      <w:r w:rsidR="00524B9F" w:rsidRPr="00D12C4D">
        <w:rPr>
          <w:rFonts w:ascii="Arial" w:hAnsi="Arial" w:cs="Arial"/>
        </w:rPr>
        <w:t>.</w:t>
      </w:r>
    </w:p>
    <w:p w14:paraId="42593DCD" w14:textId="77777777" w:rsidR="00524B9F" w:rsidRPr="00D12C4D" w:rsidRDefault="00524B9F" w:rsidP="00F655C9">
      <w:pPr>
        <w:ind w:left="360"/>
        <w:jc w:val="both"/>
        <w:rPr>
          <w:rFonts w:ascii="Arial" w:hAnsi="Arial" w:cs="Arial"/>
        </w:rPr>
      </w:pPr>
      <w:r w:rsidRPr="00D12C4D">
        <w:rPr>
          <w:rFonts w:ascii="Arial" w:hAnsi="Arial" w:cs="Arial"/>
        </w:rPr>
        <w:t>Durante los cálculos y dimensionamientos se tomaron muy en cuenta los requerimientos y recomendaciones del cliente, asumiéndose criterios acordes con las actividades a las que se han destinado los diferentes ambientes.</w:t>
      </w:r>
    </w:p>
    <w:p w14:paraId="74A4C9B2" w14:textId="77777777" w:rsidR="00524B9F" w:rsidRPr="00D12C4D" w:rsidRDefault="00524B9F" w:rsidP="00F655C9">
      <w:pPr>
        <w:ind w:left="360"/>
        <w:jc w:val="both"/>
        <w:rPr>
          <w:rFonts w:ascii="Arial" w:hAnsi="Arial" w:cs="Arial"/>
        </w:rPr>
      </w:pPr>
      <w:r w:rsidRPr="00D12C4D">
        <w:rPr>
          <w:rFonts w:ascii="Arial" w:hAnsi="Arial" w:cs="Arial"/>
        </w:rPr>
        <w:t>Para una mayor funcionalidad se han separado los circuitos en: circuitos de iluminación,  tomacorriente y circuito de fuerza.</w:t>
      </w:r>
    </w:p>
    <w:p w14:paraId="70DAA4E7" w14:textId="77777777" w:rsidR="00524B9F" w:rsidRPr="00D12C4D" w:rsidRDefault="00524B9F" w:rsidP="00F655C9">
      <w:pPr>
        <w:ind w:left="360"/>
        <w:jc w:val="both"/>
        <w:rPr>
          <w:rFonts w:ascii="Arial" w:hAnsi="Arial" w:cs="Arial"/>
          <w:b/>
        </w:rPr>
      </w:pPr>
      <w:r w:rsidRPr="00D12C4D">
        <w:rPr>
          <w:rFonts w:ascii="Arial" w:hAnsi="Arial" w:cs="Arial"/>
          <w:b/>
        </w:rPr>
        <w:t>Circuito de iluminación.</w:t>
      </w:r>
    </w:p>
    <w:p w14:paraId="0EF519D9" w14:textId="77777777" w:rsidR="00524B9F" w:rsidRPr="00D12C4D" w:rsidRDefault="00524B9F" w:rsidP="00F655C9">
      <w:pPr>
        <w:ind w:left="360"/>
        <w:jc w:val="both"/>
        <w:rPr>
          <w:rFonts w:ascii="Arial" w:hAnsi="Arial" w:cs="Arial"/>
        </w:rPr>
      </w:pPr>
      <w:r w:rsidRPr="00D12C4D">
        <w:rPr>
          <w:rFonts w:ascii="Arial" w:hAnsi="Arial" w:cs="Arial"/>
        </w:rPr>
        <w:t>Son aquellos circuitos destinados a la implementación exclusiva de cargas de alumbrado.</w:t>
      </w:r>
    </w:p>
    <w:p w14:paraId="6BED4AE8" w14:textId="77777777" w:rsidR="00524B9F" w:rsidRPr="00D12C4D" w:rsidRDefault="00524B9F" w:rsidP="00F655C9">
      <w:pPr>
        <w:ind w:left="360"/>
        <w:jc w:val="both"/>
        <w:rPr>
          <w:rFonts w:ascii="Arial" w:hAnsi="Arial" w:cs="Arial"/>
          <w:b/>
        </w:rPr>
      </w:pPr>
      <w:r w:rsidRPr="00D12C4D">
        <w:rPr>
          <w:rFonts w:ascii="Arial" w:hAnsi="Arial" w:cs="Arial"/>
          <w:b/>
        </w:rPr>
        <w:t>Circuito de tomacorriente.</w:t>
      </w:r>
    </w:p>
    <w:p w14:paraId="095FA583" w14:textId="77777777" w:rsidR="00524B9F" w:rsidRPr="00D12C4D" w:rsidRDefault="00524B9F" w:rsidP="00F655C9">
      <w:pPr>
        <w:ind w:left="360"/>
        <w:jc w:val="both"/>
        <w:rPr>
          <w:rFonts w:ascii="Arial" w:hAnsi="Arial" w:cs="Arial"/>
        </w:rPr>
      </w:pPr>
      <w:r w:rsidRPr="00D12C4D">
        <w:rPr>
          <w:rFonts w:ascii="Arial" w:hAnsi="Arial" w:cs="Arial"/>
        </w:rPr>
        <w:t>Corresponde a circuitos destinados a la alimentación de aparatos eléctricos de pequeña potencia  (200W)</w:t>
      </w:r>
    </w:p>
    <w:p w14:paraId="355D568D" w14:textId="77777777" w:rsidR="00524B9F" w:rsidRPr="00D12C4D" w:rsidRDefault="00524B9F" w:rsidP="00F655C9">
      <w:pPr>
        <w:ind w:left="360"/>
        <w:jc w:val="both"/>
        <w:rPr>
          <w:rFonts w:ascii="Arial" w:hAnsi="Arial" w:cs="Arial"/>
          <w:b/>
        </w:rPr>
      </w:pPr>
      <w:r w:rsidRPr="00D12C4D">
        <w:rPr>
          <w:rFonts w:ascii="Arial" w:hAnsi="Arial" w:cs="Arial"/>
          <w:b/>
        </w:rPr>
        <w:t xml:space="preserve">Circuitos de fuerza.  </w:t>
      </w:r>
    </w:p>
    <w:p w14:paraId="58CE2F65" w14:textId="77777777" w:rsidR="00524B9F" w:rsidRPr="00D12C4D" w:rsidRDefault="00524B9F" w:rsidP="00F655C9">
      <w:pPr>
        <w:ind w:left="360"/>
        <w:jc w:val="both"/>
        <w:rPr>
          <w:rFonts w:ascii="Arial" w:hAnsi="Arial" w:cs="Arial"/>
        </w:rPr>
      </w:pPr>
      <w:r w:rsidRPr="00D12C4D">
        <w:rPr>
          <w:rFonts w:ascii="Arial" w:hAnsi="Arial" w:cs="Arial"/>
        </w:rPr>
        <w:t>Destinada a suministrar energía eléctrica a equipos o aparatos</w:t>
      </w:r>
      <w:r w:rsidR="00BD7127" w:rsidRPr="00D12C4D">
        <w:rPr>
          <w:rFonts w:ascii="Arial" w:hAnsi="Arial" w:cs="Arial"/>
        </w:rPr>
        <w:t xml:space="preserve"> con potencia mayores a 2000 W.</w:t>
      </w:r>
    </w:p>
    <w:p w14:paraId="78FD1D2A" w14:textId="77777777" w:rsidR="00BD7127" w:rsidRPr="00D12C4D" w:rsidRDefault="00BD7127" w:rsidP="00F655C9">
      <w:pPr>
        <w:pStyle w:val="Prrafodelista"/>
        <w:numPr>
          <w:ilvl w:val="1"/>
          <w:numId w:val="1"/>
        </w:numPr>
        <w:ind w:left="1080"/>
        <w:jc w:val="both"/>
        <w:rPr>
          <w:rFonts w:ascii="Arial" w:hAnsi="Arial" w:cs="Arial"/>
          <w:b/>
        </w:rPr>
      </w:pPr>
      <w:r w:rsidRPr="00D12C4D">
        <w:rPr>
          <w:rFonts w:ascii="Arial" w:hAnsi="Arial" w:cs="Arial"/>
          <w:b/>
        </w:rPr>
        <w:t xml:space="preserve"> Parámetros Eléctricos</w:t>
      </w:r>
    </w:p>
    <w:p w14:paraId="2154CE8B" w14:textId="77777777" w:rsidR="00BD7127" w:rsidRPr="00D12C4D" w:rsidRDefault="00BD7127" w:rsidP="00F655C9">
      <w:pPr>
        <w:ind w:left="720"/>
        <w:jc w:val="both"/>
        <w:rPr>
          <w:rFonts w:ascii="Arial" w:hAnsi="Arial" w:cs="Arial"/>
        </w:rPr>
      </w:pPr>
      <w:r w:rsidRPr="00D12C4D">
        <w:rPr>
          <w:rFonts w:ascii="Arial" w:hAnsi="Arial" w:cs="Arial"/>
        </w:rPr>
        <w:t>Para los cálculos se adoptaron los siguientes criterios técnicos:</w:t>
      </w:r>
    </w:p>
    <w:p w14:paraId="4D846EC1" w14:textId="77777777" w:rsidR="00BD7127" w:rsidRPr="00D12C4D" w:rsidRDefault="00BD7127" w:rsidP="00F655C9">
      <w:pPr>
        <w:pStyle w:val="Prrafodelista"/>
        <w:numPr>
          <w:ilvl w:val="2"/>
          <w:numId w:val="1"/>
        </w:numPr>
        <w:ind w:left="1440"/>
        <w:jc w:val="both"/>
        <w:rPr>
          <w:rFonts w:ascii="Arial" w:hAnsi="Arial" w:cs="Arial"/>
          <w:b/>
        </w:rPr>
      </w:pPr>
      <w:r w:rsidRPr="00D12C4D">
        <w:rPr>
          <w:rFonts w:ascii="Arial" w:hAnsi="Arial" w:cs="Arial"/>
          <w:b/>
        </w:rPr>
        <w:t>Tensión de alimentación</w:t>
      </w:r>
    </w:p>
    <w:p w14:paraId="6C99CE28" w14:textId="77777777" w:rsidR="00BD7127" w:rsidRPr="00D12C4D" w:rsidRDefault="00BD7127" w:rsidP="00F655C9">
      <w:pPr>
        <w:pStyle w:val="Prrafodelista"/>
        <w:ind w:left="1440"/>
        <w:jc w:val="both"/>
        <w:rPr>
          <w:rFonts w:ascii="Arial" w:hAnsi="Arial" w:cs="Arial"/>
        </w:rPr>
      </w:pPr>
    </w:p>
    <w:p w14:paraId="6386D1E2" w14:textId="77777777" w:rsidR="00BD7127" w:rsidRPr="00D12C4D" w:rsidRDefault="00BD7127" w:rsidP="00F655C9">
      <w:pPr>
        <w:pStyle w:val="Prrafodelista"/>
        <w:ind w:left="1440"/>
        <w:jc w:val="both"/>
        <w:rPr>
          <w:rFonts w:ascii="Arial" w:hAnsi="Arial" w:cs="Arial"/>
        </w:rPr>
      </w:pPr>
      <w:r w:rsidRPr="00D12C4D">
        <w:rPr>
          <w:rFonts w:ascii="Arial" w:hAnsi="Arial" w:cs="Arial"/>
        </w:rPr>
        <w:t>La  tensión de alimentación será en sistema trifásico 4 hilos con neutro de 380 v, suministrado por la empresa C.R.E.</w:t>
      </w:r>
    </w:p>
    <w:p w14:paraId="462EC6F5" w14:textId="77777777" w:rsidR="00BD7127" w:rsidRPr="00D12C4D" w:rsidRDefault="00BD7127" w:rsidP="00F655C9">
      <w:pPr>
        <w:pStyle w:val="Prrafodelista"/>
        <w:ind w:left="1440"/>
        <w:jc w:val="both"/>
        <w:rPr>
          <w:rFonts w:ascii="Arial" w:hAnsi="Arial" w:cs="Arial"/>
        </w:rPr>
      </w:pPr>
    </w:p>
    <w:p w14:paraId="0B938883" w14:textId="77777777" w:rsidR="00BD7127" w:rsidRPr="00D12C4D" w:rsidRDefault="00BD7127" w:rsidP="00F655C9">
      <w:pPr>
        <w:pStyle w:val="Prrafodelista"/>
        <w:ind w:left="1494" w:hanging="850"/>
        <w:jc w:val="both"/>
        <w:rPr>
          <w:rFonts w:ascii="Arial" w:hAnsi="Arial" w:cs="Arial"/>
          <w:b/>
        </w:rPr>
      </w:pPr>
      <w:r w:rsidRPr="00D12C4D">
        <w:rPr>
          <w:rFonts w:ascii="Arial" w:hAnsi="Arial" w:cs="Arial"/>
          <w:b/>
        </w:rPr>
        <w:t>3.1.2 Frecuencia</w:t>
      </w:r>
    </w:p>
    <w:p w14:paraId="35E8C575" w14:textId="77777777" w:rsidR="00BD7127" w:rsidRPr="00D12C4D" w:rsidRDefault="00BD7127" w:rsidP="00F655C9">
      <w:pPr>
        <w:pStyle w:val="Prrafodelista"/>
        <w:ind w:left="1494" w:hanging="850"/>
        <w:jc w:val="both"/>
        <w:rPr>
          <w:rFonts w:ascii="Arial" w:hAnsi="Arial" w:cs="Arial"/>
          <w:b/>
        </w:rPr>
      </w:pPr>
    </w:p>
    <w:p w14:paraId="3DEBF85D" w14:textId="77777777" w:rsidR="00BD7127" w:rsidRPr="00D12C4D" w:rsidRDefault="00BD7127" w:rsidP="00F655C9">
      <w:pPr>
        <w:pStyle w:val="Prrafodelista"/>
        <w:ind w:left="1494" w:hanging="850"/>
        <w:jc w:val="both"/>
        <w:rPr>
          <w:rFonts w:ascii="Arial" w:hAnsi="Arial" w:cs="Arial"/>
        </w:rPr>
      </w:pPr>
      <w:r w:rsidRPr="00D12C4D">
        <w:rPr>
          <w:rFonts w:ascii="Arial" w:hAnsi="Arial" w:cs="Arial"/>
        </w:rPr>
        <w:t>Frecuencia  industrial normalizada de 50 Hz.</w:t>
      </w:r>
    </w:p>
    <w:p w14:paraId="20A3DFFA" w14:textId="77777777" w:rsidR="00BD7127" w:rsidRPr="00D12C4D" w:rsidRDefault="00BD7127" w:rsidP="001E629F">
      <w:pPr>
        <w:pStyle w:val="Prrafodelista"/>
        <w:ind w:left="1134" w:hanging="850"/>
        <w:jc w:val="both"/>
        <w:rPr>
          <w:rFonts w:ascii="Arial" w:hAnsi="Arial" w:cs="Arial"/>
        </w:rPr>
      </w:pPr>
    </w:p>
    <w:p w14:paraId="49D44BA4" w14:textId="77777777" w:rsidR="00BD7127" w:rsidRPr="00D12C4D" w:rsidRDefault="00BD7127" w:rsidP="001E629F">
      <w:pPr>
        <w:pStyle w:val="Prrafodelista"/>
        <w:numPr>
          <w:ilvl w:val="0"/>
          <w:numId w:val="1"/>
        </w:numPr>
        <w:jc w:val="both"/>
        <w:rPr>
          <w:rFonts w:ascii="Arial" w:hAnsi="Arial" w:cs="Arial"/>
          <w:b/>
        </w:rPr>
      </w:pPr>
      <w:r w:rsidRPr="00D12C4D">
        <w:rPr>
          <w:rFonts w:ascii="Arial" w:hAnsi="Arial" w:cs="Arial"/>
          <w:b/>
        </w:rPr>
        <w:t>CALCULO DE LA POTECIA INSTALADA Y DEMANDA MAXIMA:</w:t>
      </w:r>
    </w:p>
    <w:p w14:paraId="7066B9E7" w14:textId="77777777" w:rsidR="00BD7127" w:rsidRPr="00D12C4D" w:rsidRDefault="00BD7127" w:rsidP="001E629F">
      <w:pPr>
        <w:pStyle w:val="Prrafodelista"/>
        <w:jc w:val="both"/>
        <w:rPr>
          <w:rFonts w:ascii="Arial" w:hAnsi="Arial" w:cs="Arial"/>
          <w:b/>
          <w:u w:val="single"/>
        </w:rPr>
      </w:pPr>
    </w:p>
    <w:p w14:paraId="2FF6BF44" w14:textId="77777777" w:rsidR="00BD7127" w:rsidRPr="00D12C4D" w:rsidRDefault="00BD7127" w:rsidP="001E629F">
      <w:pPr>
        <w:pStyle w:val="Prrafodelista"/>
        <w:jc w:val="both"/>
        <w:rPr>
          <w:rFonts w:ascii="Arial" w:hAnsi="Arial" w:cs="Arial"/>
          <w:b/>
        </w:rPr>
      </w:pPr>
      <w:r w:rsidRPr="00D12C4D">
        <w:rPr>
          <w:rFonts w:ascii="Arial" w:hAnsi="Arial" w:cs="Arial"/>
          <w:b/>
        </w:rPr>
        <w:t xml:space="preserve">4.1 </w:t>
      </w:r>
      <w:r w:rsidR="009213DC" w:rsidRPr="00D12C4D">
        <w:rPr>
          <w:rFonts w:ascii="Arial" w:hAnsi="Arial" w:cs="Arial"/>
          <w:b/>
        </w:rPr>
        <w:t>Potencia Instalada.</w:t>
      </w:r>
    </w:p>
    <w:p w14:paraId="2814605B" w14:textId="77777777" w:rsidR="00952037" w:rsidRPr="00D12C4D" w:rsidRDefault="00952037" w:rsidP="001E629F">
      <w:pPr>
        <w:pStyle w:val="Prrafodelista"/>
        <w:jc w:val="both"/>
        <w:rPr>
          <w:rFonts w:ascii="Arial" w:hAnsi="Arial" w:cs="Arial"/>
        </w:rPr>
      </w:pPr>
    </w:p>
    <w:p w14:paraId="30C155EE" w14:textId="77777777" w:rsidR="009213DC" w:rsidRPr="00D12C4D" w:rsidRDefault="009213DC" w:rsidP="001E629F">
      <w:pPr>
        <w:pStyle w:val="Prrafodelista"/>
        <w:jc w:val="both"/>
        <w:rPr>
          <w:rFonts w:ascii="Arial" w:hAnsi="Arial" w:cs="Arial"/>
        </w:rPr>
      </w:pPr>
      <w:r w:rsidRPr="00D12C4D">
        <w:rPr>
          <w:rFonts w:ascii="Arial" w:hAnsi="Arial" w:cs="Arial"/>
        </w:rPr>
        <w:t xml:space="preserve">Para el </w:t>
      </w:r>
      <w:r w:rsidR="00952037" w:rsidRPr="00D12C4D">
        <w:rPr>
          <w:rFonts w:ascii="Arial" w:hAnsi="Arial" w:cs="Arial"/>
        </w:rPr>
        <w:t>cómputo</w:t>
      </w:r>
      <w:r w:rsidRPr="00D12C4D">
        <w:rPr>
          <w:rFonts w:ascii="Arial" w:hAnsi="Arial" w:cs="Arial"/>
        </w:rPr>
        <w:t xml:space="preserve">  de la potencia instalada se han tomado en cuenta los siguientes aspectos:</w:t>
      </w:r>
    </w:p>
    <w:p w14:paraId="040A6142" w14:textId="77777777" w:rsidR="009213DC" w:rsidRPr="00D12C4D" w:rsidRDefault="009213DC" w:rsidP="001E629F">
      <w:pPr>
        <w:pStyle w:val="Prrafodelista"/>
        <w:jc w:val="both"/>
        <w:rPr>
          <w:rFonts w:ascii="Arial" w:hAnsi="Arial" w:cs="Arial"/>
        </w:rPr>
      </w:pPr>
      <w:r w:rsidRPr="00D12C4D">
        <w:rPr>
          <w:rFonts w:ascii="Arial" w:hAnsi="Arial" w:cs="Arial"/>
        </w:rPr>
        <w:t>La potencia instalada ha sido determinada por levantamiento directo de la potencia prevista en los equipos  resultantes de diseño.</w:t>
      </w:r>
    </w:p>
    <w:p w14:paraId="1D41D3A1" w14:textId="77777777" w:rsidR="009213DC" w:rsidRPr="00D12C4D" w:rsidRDefault="009213DC" w:rsidP="001E629F">
      <w:pPr>
        <w:pStyle w:val="Prrafodelista"/>
        <w:jc w:val="both"/>
        <w:rPr>
          <w:rFonts w:ascii="Arial" w:hAnsi="Arial" w:cs="Arial"/>
        </w:rPr>
      </w:pPr>
    </w:p>
    <w:p w14:paraId="0160993D" w14:textId="77777777" w:rsidR="009213DC" w:rsidRPr="00D12C4D" w:rsidRDefault="009213DC" w:rsidP="001E629F">
      <w:pPr>
        <w:pStyle w:val="Prrafodelista"/>
        <w:jc w:val="both"/>
        <w:rPr>
          <w:rFonts w:ascii="Arial" w:hAnsi="Arial" w:cs="Arial"/>
        </w:rPr>
      </w:pPr>
      <w:r w:rsidRPr="00D12C4D">
        <w:rPr>
          <w:rFonts w:ascii="Arial" w:hAnsi="Arial" w:cs="Arial"/>
        </w:rPr>
        <w:t xml:space="preserve">El detalle de la potencia instalada considerando en cada uno de los tableros se </w:t>
      </w:r>
      <w:r w:rsidR="00952037" w:rsidRPr="00D12C4D">
        <w:rPr>
          <w:rFonts w:ascii="Arial" w:hAnsi="Arial" w:cs="Arial"/>
        </w:rPr>
        <w:t>encuentra</w:t>
      </w:r>
      <w:r w:rsidRPr="00D12C4D">
        <w:rPr>
          <w:rFonts w:ascii="Arial" w:hAnsi="Arial" w:cs="Arial"/>
        </w:rPr>
        <w:t xml:space="preserve"> en las planillas  de carga (ver </w:t>
      </w:r>
      <w:r w:rsidR="00952037" w:rsidRPr="00D12C4D">
        <w:rPr>
          <w:rFonts w:ascii="Arial" w:hAnsi="Arial" w:cs="Arial"/>
        </w:rPr>
        <w:t>planos)</w:t>
      </w:r>
    </w:p>
    <w:p w14:paraId="71E37327" w14:textId="77777777" w:rsidR="009213DC" w:rsidRPr="00D12C4D" w:rsidRDefault="009213DC" w:rsidP="001E629F">
      <w:pPr>
        <w:pStyle w:val="Prrafodelista"/>
        <w:jc w:val="both"/>
        <w:rPr>
          <w:rFonts w:ascii="Arial" w:hAnsi="Arial" w:cs="Arial"/>
        </w:rPr>
      </w:pPr>
    </w:p>
    <w:p w14:paraId="3DC58FA3" w14:textId="77777777" w:rsidR="009213DC" w:rsidRPr="00D12C4D" w:rsidRDefault="009213DC" w:rsidP="001E629F">
      <w:pPr>
        <w:pStyle w:val="Prrafodelista"/>
        <w:jc w:val="both"/>
        <w:rPr>
          <w:rFonts w:ascii="Arial" w:hAnsi="Arial" w:cs="Arial"/>
        </w:rPr>
      </w:pPr>
      <w:r w:rsidRPr="00D12C4D">
        <w:rPr>
          <w:rFonts w:ascii="Arial" w:hAnsi="Arial" w:cs="Arial"/>
        </w:rPr>
        <w:t xml:space="preserve">El resumen de la potencia instalada total del tablero de distribución es el </w:t>
      </w:r>
      <w:proofErr w:type="gramStart"/>
      <w:r w:rsidRPr="00D12C4D">
        <w:rPr>
          <w:rFonts w:ascii="Arial" w:hAnsi="Arial" w:cs="Arial"/>
        </w:rPr>
        <w:t>siguiente :</w:t>
      </w:r>
      <w:proofErr w:type="gramEnd"/>
    </w:p>
    <w:p w14:paraId="5F2437F4" w14:textId="77777777" w:rsidR="009213DC" w:rsidRPr="00D12C4D" w:rsidRDefault="009213DC" w:rsidP="001E629F">
      <w:pPr>
        <w:pStyle w:val="Prrafodelista"/>
        <w:jc w:val="both"/>
        <w:rPr>
          <w:rFonts w:ascii="Arial" w:hAnsi="Arial" w:cs="Arial"/>
        </w:rPr>
      </w:pPr>
    </w:p>
    <w:tbl>
      <w:tblPr>
        <w:tblStyle w:val="Tablaconcuadrcula"/>
        <w:tblW w:w="0" w:type="auto"/>
        <w:tblInd w:w="720" w:type="dxa"/>
        <w:tblLook w:val="04A0" w:firstRow="1" w:lastRow="0" w:firstColumn="1" w:lastColumn="0" w:noHBand="0" w:noVBand="1"/>
      </w:tblPr>
      <w:tblGrid>
        <w:gridCol w:w="4240"/>
        <w:gridCol w:w="4244"/>
      </w:tblGrid>
      <w:tr w:rsidR="009213DC" w:rsidRPr="00D12C4D" w14:paraId="3F6BC7CC" w14:textId="77777777" w:rsidTr="009213DC">
        <w:tc>
          <w:tcPr>
            <w:tcW w:w="4322" w:type="dxa"/>
            <w:shd w:val="clear" w:color="auto" w:fill="BFBFBF" w:themeFill="background1" w:themeFillShade="BF"/>
            <w:vAlign w:val="center"/>
          </w:tcPr>
          <w:p w14:paraId="0B838062" w14:textId="77777777" w:rsidR="009213DC" w:rsidRPr="00D12C4D" w:rsidRDefault="009213DC" w:rsidP="001E629F">
            <w:pPr>
              <w:pStyle w:val="Prrafodelista"/>
              <w:ind w:left="0"/>
              <w:jc w:val="both"/>
              <w:rPr>
                <w:rFonts w:ascii="Arial" w:hAnsi="Arial" w:cs="Arial"/>
                <w:b/>
              </w:rPr>
            </w:pPr>
            <w:r w:rsidRPr="00D12C4D">
              <w:rPr>
                <w:rFonts w:ascii="Arial" w:hAnsi="Arial" w:cs="Arial"/>
                <w:b/>
              </w:rPr>
              <w:t>TABLERO</w:t>
            </w:r>
          </w:p>
        </w:tc>
        <w:tc>
          <w:tcPr>
            <w:tcW w:w="4322" w:type="dxa"/>
            <w:shd w:val="clear" w:color="auto" w:fill="BFBFBF" w:themeFill="background1" w:themeFillShade="BF"/>
          </w:tcPr>
          <w:p w14:paraId="4EE0E2ED" w14:textId="77777777" w:rsidR="009213DC" w:rsidRPr="00D12C4D" w:rsidRDefault="009213DC" w:rsidP="001E629F">
            <w:pPr>
              <w:pStyle w:val="Prrafodelista"/>
              <w:ind w:left="0"/>
              <w:jc w:val="both"/>
              <w:rPr>
                <w:rFonts w:ascii="Arial" w:hAnsi="Arial" w:cs="Arial"/>
                <w:b/>
              </w:rPr>
            </w:pPr>
            <w:r w:rsidRPr="00D12C4D">
              <w:rPr>
                <w:rFonts w:ascii="Arial" w:hAnsi="Arial" w:cs="Arial"/>
                <w:b/>
              </w:rPr>
              <w:t>POTENCIA INSTALADA</w:t>
            </w:r>
          </w:p>
          <w:p w14:paraId="246E8833" w14:textId="77777777" w:rsidR="009213DC" w:rsidRPr="00D12C4D" w:rsidRDefault="009213DC" w:rsidP="001E629F">
            <w:pPr>
              <w:pStyle w:val="Prrafodelista"/>
              <w:ind w:left="0"/>
              <w:jc w:val="both"/>
              <w:rPr>
                <w:rFonts w:ascii="Arial" w:hAnsi="Arial" w:cs="Arial"/>
                <w:b/>
              </w:rPr>
            </w:pPr>
            <w:r w:rsidRPr="00D12C4D">
              <w:rPr>
                <w:rFonts w:ascii="Arial" w:hAnsi="Arial" w:cs="Arial"/>
                <w:b/>
              </w:rPr>
              <w:lastRenderedPageBreak/>
              <w:t>(VA)</w:t>
            </w:r>
          </w:p>
        </w:tc>
      </w:tr>
      <w:tr w:rsidR="009213DC" w:rsidRPr="00D12C4D" w14:paraId="75E57C7D" w14:textId="77777777" w:rsidTr="009213DC">
        <w:tc>
          <w:tcPr>
            <w:tcW w:w="4322" w:type="dxa"/>
          </w:tcPr>
          <w:p w14:paraId="24DCAA96" w14:textId="77777777" w:rsidR="009213DC" w:rsidRPr="00D12C4D" w:rsidRDefault="009213DC" w:rsidP="001E629F">
            <w:pPr>
              <w:pStyle w:val="Prrafodelista"/>
              <w:ind w:left="0"/>
              <w:jc w:val="both"/>
              <w:rPr>
                <w:rFonts w:ascii="Arial" w:hAnsi="Arial" w:cs="Arial"/>
              </w:rPr>
            </w:pPr>
            <w:r w:rsidRPr="00D12C4D">
              <w:rPr>
                <w:rFonts w:ascii="Arial" w:hAnsi="Arial" w:cs="Arial"/>
              </w:rPr>
              <w:lastRenderedPageBreak/>
              <w:t>TD-O</w:t>
            </w:r>
          </w:p>
          <w:p w14:paraId="40890F4A" w14:textId="77777777" w:rsidR="009213DC" w:rsidRPr="00D12C4D" w:rsidRDefault="009213DC" w:rsidP="001E629F">
            <w:pPr>
              <w:pStyle w:val="Prrafodelista"/>
              <w:ind w:left="0"/>
              <w:jc w:val="both"/>
              <w:rPr>
                <w:rFonts w:ascii="Arial" w:hAnsi="Arial" w:cs="Arial"/>
              </w:rPr>
            </w:pPr>
            <w:r w:rsidRPr="00D12C4D">
              <w:rPr>
                <w:rFonts w:ascii="Arial" w:hAnsi="Arial" w:cs="Arial"/>
              </w:rPr>
              <w:t>TD-CO</w:t>
            </w:r>
          </w:p>
          <w:p w14:paraId="651C58B5" w14:textId="77777777" w:rsidR="009213DC" w:rsidRPr="00D12C4D" w:rsidRDefault="009213DC" w:rsidP="001E629F">
            <w:pPr>
              <w:pStyle w:val="Prrafodelista"/>
              <w:ind w:left="0"/>
              <w:jc w:val="both"/>
              <w:rPr>
                <w:rFonts w:ascii="Arial" w:hAnsi="Arial" w:cs="Arial"/>
                <w:b/>
              </w:rPr>
            </w:pPr>
            <w:r w:rsidRPr="00D12C4D">
              <w:rPr>
                <w:rFonts w:ascii="Arial" w:hAnsi="Arial" w:cs="Arial"/>
                <w:b/>
              </w:rPr>
              <w:t>POTENCIA TOTAL</w:t>
            </w:r>
          </w:p>
        </w:tc>
        <w:tc>
          <w:tcPr>
            <w:tcW w:w="4322" w:type="dxa"/>
          </w:tcPr>
          <w:p w14:paraId="0B83F4E5" w14:textId="77777777" w:rsidR="009213DC" w:rsidRPr="00D12C4D" w:rsidRDefault="009213DC" w:rsidP="001E629F">
            <w:pPr>
              <w:pStyle w:val="Prrafodelista"/>
              <w:ind w:left="0"/>
              <w:jc w:val="both"/>
              <w:rPr>
                <w:rFonts w:ascii="Arial" w:hAnsi="Arial" w:cs="Arial"/>
              </w:rPr>
            </w:pPr>
            <w:r w:rsidRPr="00D12C4D">
              <w:rPr>
                <w:rFonts w:ascii="Arial" w:hAnsi="Arial" w:cs="Arial"/>
              </w:rPr>
              <w:t>44.950</w:t>
            </w:r>
          </w:p>
          <w:p w14:paraId="6056A033" w14:textId="77777777" w:rsidR="009213DC" w:rsidRPr="00D12C4D" w:rsidRDefault="009213DC" w:rsidP="001E629F">
            <w:pPr>
              <w:pStyle w:val="Prrafodelista"/>
              <w:ind w:left="0"/>
              <w:jc w:val="both"/>
              <w:rPr>
                <w:rFonts w:ascii="Arial" w:hAnsi="Arial" w:cs="Arial"/>
                <w:u w:val="single"/>
              </w:rPr>
            </w:pPr>
            <w:r w:rsidRPr="00D12C4D">
              <w:rPr>
                <w:rFonts w:ascii="Arial" w:hAnsi="Arial" w:cs="Arial"/>
                <w:u w:val="single"/>
              </w:rPr>
              <w:t>136.956</w:t>
            </w:r>
          </w:p>
          <w:p w14:paraId="764CA867" w14:textId="77777777" w:rsidR="009213DC" w:rsidRPr="00D12C4D" w:rsidRDefault="009213DC" w:rsidP="001E629F">
            <w:pPr>
              <w:pStyle w:val="Prrafodelista"/>
              <w:ind w:left="0"/>
              <w:jc w:val="both"/>
              <w:rPr>
                <w:rFonts w:ascii="Arial" w:hAnsi="Arial" w:cs="Arial"/>
              </w:rPr>
            </w:pPr>
            <w:r w:rsidRPr="00D12C4D">
              <w:rPr>
                <w:rFonts w:ascii="Arial" w:hAnsi="Arial" w:cs="Arial"/>
              </w:rPr>
              <w:t xml:space="preserve">181. 906 </w:t>
            </w:r>
          </w:p>
        </w:tc>
      </w:tr>
    </w:tbl>
    <w:p w14:paraId="7FE5B806" w14:textId="77777777" w:rsidR="009213DC" w:rsidRPr="00D12C4D" w:rsidRDefault="009213DC" w:rsidP="001E629F">
      <w:pPr>
        <w:pStyle w:val="Prrafodelista"/>
        <w:jc w:val="both"/>
        <w:rPr>
          <w:rFonts w:ascii="Arial" w:hAnsi="Arial" w:cs="Arial"/>
        </w:rPr>
      </w:pPr>
    </w:p>
    <w:p w14:paraId="2AD1BEAF" w14:textId="77777777" w:rsidR="00952037" w:rsidRPr="00D12C4D" w:rsidRDefault="00952037" w:rsidP="001E629F">
      <w:pPr>
        <w:pStyle w:val="Prrafodelista"/>
        <w:numPr>
          <w:ilvl w:val="1"/>
          <w:numId w:val="4"/>
        </w:numPr>
        <w:jc w:val="both"/>
        <w:rPr>
          <w:rFonts w:ascii="Arial" w:hAnsi="Arial" w:cs="Arial"/>
          <w:b/>
        </w:rPr>
      </w:pPr>
      <w:r w:rsidRPr="00D12C4D">
        <w:rPr>
          <w:rFonts w:ascii="Arial" w:hAnsi="Arial" w:cs="Arial"/>
          <w:b/>
        </w:rPr>
        <w:t xml:space="preserve"> Calculo de la demanda máxima </w:t>
      </w:r>
    </w:p>
    <w:p w14:paraId="4B8D06D5" w14:textId="77777777" w:rsidR="00952037" w:rsidRPr="00D12C4D" w:rsidRDefault="00952037" w:rsidP="001E629F">
      <w:pPr>
        <w:pStyle w:val="Prrafodelista"/>
        <w:jc w:val="both"/>
        <w:rPr>
          <w:rFonts w:ascii="Arial" w:hAnsi="Arial" w:cs="Arial"/>
          <w:b/>
        </w:rPr>
      </w:pPr>
    </w:p>
    <w:p w14:paraId="7C4BE940" w14:textId="77777777" w:rsidR="00952037" w:rsidRPr="00D12C4D" w:rsidRDefault="00952037" w:rsidP="001E629F">
      <w:pPr>
        <w:pStyle w:val="Prrafodelista"/>
        <w:jc w:val="both"/>
        <w:rPr>
          <w:rFonts w:ascii="Arial" w:hAnsi="Arial" w:cs="Arial"/>
        </w:rPr>
      </w:pPr>
      <w:r w:rsidRPr="00D12C4D">
        <w:rPr>
          <w:rFonts w:ascii="Arial" w:hAnsi="Arial" w:cs="Arial"/>
        </w:rPr>
        <w:t>Para el cálculo de la demanda por tablero se ha utilizado los factores  de demanda diferenciales recomendados por el reglamento.</w:t>
      </w:r>
    </w:p>
    <w:p w14:paraId="07402E38" w14:textId="77777777" w:rsidR="001E629F" w:rsidRPr="00D12C4D" w:rsidRDefault="001E629F" w:rsidP="001E629F">
      <w:pPr>
        <w:pStyle w:val="Prrafodelista"/>
        <w:jc w:val="both"/>
        <w:rPr>
          <w:rFonts w:ascii="Arial" w:hAnsi="Arial" w:cs="Arial"/>
        </w:rPr>
      </w:pPr>
    </w:p>
    <w:p w14:paraId="4439D876" w14:textId="77777777" w:rsidR="00952037" w:rsidRPr="00D12C4D" w:rsidRDefault="00952037" w:rsidP="001E629F">
      <w:pPr>
        <w:pStyle w:val="Prrafodelista"/>
        <w:jc w:val="both"/>
        <w:rPr>
          <w:rFonts w:ascii="Arial" w:hAnsi="Arial" w:cs="Arial"/>
        </w:rPr>
      </w:pPr>
      <w:r w:rsidRPr="00D12C4D">
        <w:rPr>
          <w:rFonts w:ascii="Arial" w:hAnsi="Arial" w:cs="Arial"/>
        </w:rPr>
        <w:t>El cálculo de la demanda máxima se encuentra en las planillas de carga (ver planos).</w:t>
      </w:r>
    </w:p>
    <w:p w14:paraId="7A31F098" w14:textId="77777777" w:rsidR="00952037" w:rsidRPr="00D12C4D" w:rsidRDefault="00952037" w:rsidP="001E629F">
      <w:pPr>
        <w:pStyle w:val="Prrafodelista"/>
        <w:jc w:val="both"/>
        <w:rPr>
          <w:rFonts w:ascii="Arial" w:hAnsi="Arial" w:cs="Arial"/>
        </w:rPr>
      </w:pPr>
      <w:r w:rsidRPr="00D12C4D">
        <w:rPr>
          <w:rFonts w:ascii="Arial" w:hAnsi="Arial" w:cs="Arial"/>
        </w:rPr>
        <w:t>El resumen de la demanda máxima del tablero de distribución es el siguiente.</w:t>
      </w:r>
    </w:p>
    <w:p w14:paraId="68E7ED3B" w14:textId="77777777" w:rsidR="00952037" w:rsidRPr="00D12C4D" w:rsidRDefault="00952037" w:rsidP="001E629F">
      <w:pPr>
        <w:pStyle w:val="Prrafodelista"/>
        <w:jc w:val="both"/>
        <w:rPr>
          <w:rFonts w:ascii="Arial" w:hAnsi="Arial" w:cs="Arial"/>
        </w:rPr>
      </w:pPr>
    </w:p>
    <w:tbl>
      <w:tblPr>
        <w:tblStyle w:val="Tablaconcuadrcula"/>
        <w:tblW w:w="0" w:type="auto"/>
        <w:tblInd w:w="720" w:type="dxa"/>
        <w:tblLook w:val="04A0" w:firstRow="1" w:lastRow="0" w:firstColumn="1" w:lastColumn="0" w:noHBand="0" w:noVBand="1"/>
      </w:tblPr>
      <w:tblGrid>
        <w:gridCol w:w="4240"/>
        <w:gridCol w:w="4244"/>
      </w:tblGrid>
      <w:tr w:rsidR="00952037" w:rsidRPr="00D12C4D" w14:paraId="5B9BA7E3" w14:textId="77777777" w:rsidTr="00A67E4C">
        <w:tc>
          <w:tcPr>
            <w:tcW w:w="4322" w:type="dxa"/>
            <w:shd w:val="clear" w:color="auto" w:fill="BFBFBF" w:themeFill="background1" w:themeFillShade="BF"/>
            <w:vAlign w:val="center"/>
          </w:tcPr>
          <w:p w14:paraId="2484CD92" w14:textId="77777777" w:rsidR="00952037" w:rsidRPr="00D12C4D" w:rsidRDefault="00952037" w:rsidP="001E629F">
            <w:pPr>
              <w:pStyle w:val="Prrafodelista"/>
              <w:ind w:left="0"/>
              <w:jc w:val="both"/>
              <w:rPr>
                <w:rFonts w:ascii="Arial" w:hAnsi="Arial" w:cs="Arial"/>
                <w:b/>
              </w:rPr>
            </w:pPr>
            <w:r w:rsidRPr="00D12C4D">
              <w:rPr>
                <w:rFonts w:ascii="Arial" w:hAnsi="Arial" w:cs="Arial"/>
                <w:b/>
              </w:rPr>
              <w:t>TABLERO</w:t>
            </w:r>
          </w:p>
        </w:tc>
        <w:tc>
          <w:tcPr>
            <w:tcW w:w="4322" w:type="dxa"/>
            <w:shd w:val="clear" w:color="auto" w:fill="BFBFBF" w:themeFill="background1" w:themeFillShade="BF"/>
          </w:tcPr>
          <w:p w14:paraId="15CF2B6A" w14:textId="77777777" w:rsidR="00952037" w:rsidRPr="00D12C4D" w:rsidRDefault="00952037" w:rsidP="001E629F">
            <w:pPr>
              <w:pStyle w:val="Prrafodelista"/>
              <w:ind w:left="0"/>
              <w:jc w:val="both"/>
              <w:rPr>
                <w:rFonts w:ascii="Arial" w:hAnsi="Arial" w:cs="Arial"/>
                <w:b/>
              </w:rPr>
            </w:pPr>
            <w:r w:rsidRPr="00D12C4D">
              <w:rPr>
                <w:rFonts w:ascii="Arial" w:hAnsi="Arial" w:cs="Arial"/>
                <w:b/>
              </w:rPr>
              <w:t>POTENCIA INSTALADA</w:t>
            </w:r>
          </w:p>
          <w:p w14:paraId="47C13F06" w14:textId="77777777" w:rsidR="00952037" w:rsidRPr="00D12C4D" w:rsidRDefault="00952037" w:rsidP="001E629F">
            <w:pPr>
              <w:pStyle w:val="Prrafodelista"/>
              <w:ind w:left="0"/>
              <w:jc w:val="both"/>
              <w:rPr>
                <w:rFonts w:ascii="Arial" w:hAnsi="Arial" w:cs="Arial"/>
                <w:b/>
              </w:rPr>
            </w:pPr>
            <w:r w:rsidRPr="00D12C4D">
              <w:rPr>
                <w:rFonts w:ascii="Arial" w:hAnsi="Arial" w:cs="Arial"/>
                <w:b/>
              </w:rPr>
              <w:t>(VA)</w:t>
            </w:r>
          </w:p>
        </w:tc>
      </w:tr>
      <w:tr w:rsidR="001E629F" w:rsidRPr="00D12C4D" w14:paraId="50BFAE8E" w14:textId="77777777" w:rsidTr="00A67E4C">
        <w:tc>
          <w:tcPr>
            <w:tcW w:w="4322" w:type="dxa"/>
          </w:tcPr>
          <w:p w14:paraId="7D84A014" w14:textId="77777777" w:rsidR="00952037" w:rsidRPr="00D12C4D" w:rsidRDefault="00952037" w:rsidP="001E629F">
            <w:pPr>
              <w:pStyle w:val="Prrafodelista"/>
              <w:ind w:left="0"/>
              <w:jc w:val="both"/>
              <w:rPr>
                <w:rFonts w:ascii="Arial" w:hAnsi="Arial" w:cs="Arial"/>
              </w:rPr>
            </w:pPr>
            <w:r w:rsidRPr="00D12C4D">
              <w:rPr>
                <w:rFonts w:ascii="Arial" w:hAnsi="Arial" w:cs="Arial"/>
              </w:rPr>
              <w:t>TD-O</w:t>
            </w:r>
          </w:p>
          <w:p w14:paraId="63FE1FB1" w14:textId="77777777" w:rsidR="00952037" w:rsidRPr="00D12C4D" w:rsidRDefault="00952037" w:rsidP="001E629F">
            <w:pPr>
              <w:pStyle w:val="Prrafodelista"/>
              <w:ind w:left="0"/>
              <w:jc w:val="both"/>
              <w:rPr>
                <w:rFonts w:ascii="Arial" w:hAnsi="Arial" w:cs="Arial"/>
              </w:rPr>
            </w:pPr>
            <w:r w:rsidRPr="00D12C4D">
              <w:rPr>
                <w:rFonts w:ascii="Arial" w:hAnsi="Arial" w:cs="Arial"/>
              </w:rPr>
              <w:t>TD-CO</w:t>
            </w:r>
          </w:p>
          <w:p w14:paraId="2712B008" w14:textId="77777777" w:rsidR="00952037" w:rsidRPr="00D12C4D" w:rsidRDefault="00952037" w:rsidP="001E629F">
            <w:pPr>
              <w:pStyle w:val="Prrafodelista"/>
              <w:ind w:left="0"/>
              <w:jc w:val="both"/>
              <w:rPr>
                <w:rFonts w:ascii="Arial" w:hAnsi="Arial" w:cs="Arial"/>
                <w:b/>
              </w:rPr>
            </w:pPr>
            <w:r w:rsidRPr="00D12C4D">
              <w:rPr>
                <w:rFonts w:ascii="Arial" w:hAnsi="Arial" w:cs="Arial"/>
                <w:b/>
              </w:rPr>
              <w:t>POTENCIA TOTAL</w:t>
            </w:r>
          </w:p>
        </w:tc>
        <w:tc>
          <w:tcPr>
            <w:tcW w:w="4322" w:type="dxa"/>
          </w:tcPr>
          <w:p w14:paraId="12F7D782" w14:textId="77777777" w:rsidR="00952037" w:rsidRPr="00D12C4D" w:rsidRDefault="00952037" w:rsidP="001E629F">
            <w:pPr>
              <w:pStyle w:val="Prrafodelista"/>
              <w:ind w:left="0"/>
              <w:jc w:val="both"/>
              <w:rPr>
                <w:rFonts w:ascii="Arial" w:hAnsi="Arial" w:cs="Arial"/>
              </w:rPr>
            </w:pPr>
            <w:r w:rsidRPr="00D12C4D">
              <w:rPr>
                <w:rFonts w:ascii="Arial" w:hAnsi="Arial" w:cs="Arial"/>
              </w:rPr>
              <w:t>40.455</w:t>
            </w:r>
          </w:p>
          <w:p w14:paraId="49135D55" w14:textId="77777777" w:rsidR="00952037" w:rsidRPr="00D12C4D" w:rsidRDefault="00952037" w:rsidP="001E629F">
            <w:pPr>
              <w:pStyle w:val="Prrafodelista"/>
              <w:ind w:left="0"/>
              <w:jc w:val="both"/>
              <w:rPr>
                <w:rFonts w:ascii="Arial" w:hAnsi="Arial" w:cs="Arial"/>
                <w:u w:val="single"/>
              </w:rPr>
            </w:pPr>
            <w:r w:rsidRPr="00D12C4D">
              <w:rPr>
                <w:rFonts w:ascii="Arial" w:hAnsi="Arial" w:cs="Arial"/>
                <w:u w:val="single"/>
              </w:rPr>
              <w:t>123.260</w:t>
            </w:r>
          </w:p>
          <w:p w14:paraId="06F06E2F" w14:textId="77777777" w:rsidR="00952037" w:rsidRPr="00D12C4D" w:rsidRDefault="00952037" w:rsidP="001E629F">
            <w:pPr>
              <w:pStyle w:val="Prrafodelista"/>
              <w:ind w:left="0"/>
              <w:jc w:val="both"/>
              <w:rPr>
                <w:rFonts w:ascii="Arial" w:hAnsi="Arial" w:cs="Arial"/>
                <w:b/>
              </w:rPr>
            </w:pPr>
            <w:r w:rsidRPr="00D12C4D">
              <w:rPr>
                <w:rFonts w:ascii="Arial" w:hAnsi="Arial" w:cs="Arial"/>
                <w:b/>
              </w:rPr>
              <w:t xml:space="preserve">163.715 </w:t>
            </w:r>
          </w:p>
        </w:tc>
      </w:tr>
    </w:tbl>
    <w:p w14:paraId="6498613D" w14:textId="77777777" w:rsidR="00952037" w:rsidRPr="00D12C4D" w:rsidRDefault="00952037" w:rsidP="001E629F">
      <w:pPr>
        <w:pStyle w:val="Prrafodelista"/>
        <w:jc w:val="both"/>
        <w:rPr>
          <w:rFonts w:ascii="Arial" w:hAnsi="Arial" w:cs="Arial"/>
        </w:rPr>
      </w:pPr>
    </w:p>
    <w:p w14:paraId="44D75154" w14:textId="77777777" w:rsidR="00952037" w:rsidRPr="00D12C4D" w:rsidRDefault="00952037" w:rsidP="001E629F">
      <w:pPr>
        <w:pStyle w:val="Prrafodelista"/>
        <w:jc w:val="both"/>
        <w:rPr>
          <w:rFonts w:ascii="Arial" w:hAnsi="Arial" w:cs="Arial"/>
        </w:rPr>
      </w:pPr>
      <w:r w:rsidRPr="00D12C4D">
        <w:rPr>
          <w:rFonts w:ascii="Arial" w:hAnsi="Arial" w:cs="Arial"/>
        </w:rPr>
        <w:t>Observando los resultados obtenidos de la tabla se tiene que la demanda máxima es de 163.715 (V.A)</w:t>
      </w:r>
    </w:p>
    <w:p w14:paraId="1357DA23" w14:textId="77777777" w:rsidR="00952037" w:rsidRPr="00D12C4D" w:rsidRDefault="00952037" w:rsidP="001E629F">
      <w:pPr>
        <w:pStyle w:val="Prrafodelista"/>
        <w:jc w:val="both"/>
        <w:rPr>
          <w:rFonts w:ascii="Arial" w:hAnsi="Arial" w:cs="Arial"/>
          <w:b/>
        </w:rPr>
      </w:pPr>
    </w:p>
    <w:p w14:paraId="2C58234B" w14:textId="77777777" w:rsidR="00952037" w:rsidRPr="00D12C4D" w:rsidRDefault="00952037" w:rsidP="001E629F">
      <w:pPr>
        <w:pStyle w:val="Prrafodelista"/>
        <w:numPr>
          <w:ilvl w:val="0"/>
          <w:numId w:val="4"/>
        </w:numPr>
        <w:jc w:val="both"/>
        <w:rPr>
          <w:rFonts w:ascii="Arial" w:hAnsi="Arial" w:cs="Arial"/>
          <w:b/>
        </w:rPr>
      </w:pPr>
      <w:r w:rsidRPr="00D12C4D">
        <w:rPr>
          <w:rFonts w:ascii="Arial" w:hAnsi="Arial" w:cs="Arial"/>
          <w:b/>
        </w:rPr>
        <w:t xml:space="preserve">DISEÑO Y DIMENSIONAMIENTO DE LOS CIRCUITOS ELECTRICOS: </w:t>
      </w:r>
    </w:p>
    <w:p w14:paraId="4C4EBF06" w14:textId="77777777" w:rsidR="00952037" w:rsidRPr="00D12C4D" w:rsidRDefault="00952037" w:rsidP="001E629F">
      <w:pPr>
        <w:pStyle w:val="Prrafodelista"/>
        <w:jc w:val="both"/>
        <w:rPr>
          <w:rFonts w:ascii="Arial" w:hAnsi="Arial" w:cs="Arial"/>
          <w:b/>
          <w:u w:val="single"/>
        </w:rPr>
      </w:pPr>
    </w:p>
    <w:p w14:paraId="04032DAA" w14:textId="77777777" w:rsidR="00952037" w:rsidRPr="00D12C4D" w:rsidRDefault="00DF485E" w:rsidP="001E629F">
      <w:pPr>
        <w:pStyle w:val="Prrafodelista"/>
        <w:numPr>
          <w:ilvl w:val="1"/>
          <w:numId w:val="5"/>
        </w:numPr>
        <w:jc w:val="both"/>
        <w:rPr>
          <w:rFonts w:ascii="Arial" w:hAnsi="Arial" w:cs="Arial"/>
          <w:b/>
        </w:rPr>
      </w:pPr>
      <w:r w:rsidRPr="00D12C4D">
        <w:rPr>
          <w:rFonts w:ascii="Arial" w:hAnsi="Arial" w:cs="Arial"/>
          <w:b/>
        </w:rPr>
        <w:t xml:space="preserve"> Acometida en media tensión </w:t>
      </w:r>
    </w:p>
    <w:p w14:paraId="08FB7621" w14:textId="77777777" w:rsidR="00DF485E" w:rsidRPr="00D12C4D" w:rsidRDefault="00DF485E" w:rsidP="001E629F">
      <w:pPr>
        <w:pStyle w:val="Prrafodelista"/>
        <w:jc w:val="both"/>
        <w:rPr>
          <w:rFonts w:ascii="Arial" w:hAnsi="Arial" w:cs="Arial"/>
        </w:rPr>
      </w:pPr>
    </w:p>
    <w:p w14:paraId="31EF7946" w14:textId="77777777" w:rsidR="00DF485E" w:rsidRPr="00D12C4D" w:rsidRDefault="00DF485E" w:rsidP="001E629F">
      <w:pPr>
        <w:pStyle w:val="Prrafodelista"/>
        <w:jc w:val="both"/>
        <w:rPr>
          <w:rFonts w:ascii="Arial" w:hAnsi="Arial" w:cs="Arial"/>
        </w:rPr>
      </w:pPr>
      <w:r w:rsidRPr="00D12C4D">
        <w:rPr>
          <w:rFonts w:ascii="Arial" w:hAnsi="Arial" w:cs="Arial"/>
        </w:rPr>
        <w:t xml:space="preserve">Las acometidas en media tensión serán áreas desde el poste hasta el medidor </w:t>
      </w:r>
    </w:p>
    <w:p w14:paraId="4B0C4F7E" w14:textId="77777777" w:rsidR="00DF485E" w:rsidRPr="00D12C4D" w:rsidRDefault="00DF485E" w:rsidP="001E629F">
      <w:pPr>
        <w:pStyle w:val="Prrafodelista"/>
        <w:jc w:val="both"/>
        <w:rPr>
          <w:rFonts w:ascii="Arial" w:hAnsi="Arial" w:cs="Arial"/>
        </w:rPr>
      </w:pPr>
    </w:p>
    <w:p w14:paraId="32525F2E" w14:textId="77777777" w:rsidR="00DF485E" w:rsidRPr="00D12C4D" w:rsidRDefault="00DF485E" w:rsidP="001E629F">
      <w:pPr>
        <w:pStyle w:val="Prrafodelista"/>
        <w:jc w:val="both"/>
        <w:rPr>
          <w:rFonts w:ascii="Arial" w:hAnsi="Arial" w:cs="Arial"/>
        </w:rPr>
      </w:pPr>
      <w:r w:rsidRPr="00D12C4D">
        <w:rPr>
          <w:rFonts w:ascii="Arial" w:hAnsi="Arial" w:cs="Arial"/>
        </w:rPr>
        <w:t xml:space="preserve">Características de los conductores </w:t>
      </w:r>
    </w:p>
    <w:p w14:paraId="1D1A295A" w14:textId="77777777" w:rsidR="009213DC" w:rsidRPr="00D12C4D" w:rsidRDefault="00DF485E" w:rsidP="001E629F">
      <w:pPr>
        <w:pStyle w:val="Prrafodelista"/>
        <w:jc w:val="both"/>
        <w:rPr>
          <w:rFonts w:ascii="Arial" w:hAnsi="Arial" w:cs="Arial"/>
        </w:rPr>
      </w:pPr>
      <w:r w:rsidRPr="00D12C4D">
        <w:rPr>
          <w:rFonts w:ascii="Arial" w:hAnsi="Arial" w:cs="Arial"/>
        </w:rPr>
        <w:t xml:space="preserve"> De acuerdo a la previsión de la demanda máxima y cumpliendo las exigencias de la máxima carga y caídas de tensión permitidas los conductores de la acometida tendrán la siguiente característica:</w:t>
      </w:r>
    </w:p>
    <w:p w14:paraId="0FB119AC" w14:textId="77777777" w:rsidR="001764A8" w:rsidRPr="00D12C4D" w:rsidRDefault="00DF485E" w:rsidP="001E629F">
      <w:pPr>
        <w:pStyle w:val="Prrafodelista"/>
        <w:jc w:val="both"/>
        <w:rPr>
          <w:rFonts w:ascii="Arial" w:hAnsi="Arial" w:cs="Arial"/>
        </w:rPr>
      </w:pPr>
      <w:r w:rsidRPr="00D12C4D">
        <w:rPr>
          <w:rFonts w:ascii="Arial" w:hAnsi="Arial" w:cs="Arial"/>
        </w:rPr>
        <w:t>CALIBRE AWG (</w:t>
      </w:r>
      <w:proofErr w:type="spellStart"/>
      <w:r w:rsidRPr="00D12C4D">
        <w:rPr>
          <w:rFonts w:ascii="Arial" w:hAnsi="Arial" w:cs="Arial"/>
        </w:rPr>
        <w:t>cu</w:t>
      </w:r>
      <w:proofErr w:type="spellEnd"/>
      <w:r w:rsidRPr="00D12C4D">
        <w:rPr>
          <w:rFonts w:ascii="Arial" w:hAnsi="Arial" w:cs="Arial"/>
        </w:rPr>
        <w:t>)                                     3x 4/0 + 1 x 2/0</w:t>
      </w:r>
    </w:p>
    <w:p w14:paraId="183282E6" w14:textId="77777777" w:rsidR="00DF485E" w:rsidRPr="00D12C4D" w:rsidRDefault="00DF485E" w:rsidP="001E629F">
      <w:pPr>
        <w:pStyle w:val="Prrafodelista"/>
        <w:jc w:val="both"/>
        <w:rPr>
          <w:rFonts w:ascii="Arial" w:hAnsi="Arial" w:cs="Arial"/>
        </w:rPr>
      </w:pPr>
      <w:r w:rsidRPr="00D12C4D">
        <w:rPr>
          <w:rFonts w:ascii="Arial" w:hAnsi="Arial" w:cs="Arial"/>
        </w:rPr>
        <w:t>Aislamiento                                                    PVC</w:t>
      </w:r>
    </w:p>
    <w:p w14:paraId="64D479DC" w14:textId="77777777" w:rsidR="00DF485E" w:rsidRPr="00D12C4D" w:rsidRDefault="00DF485E" w:rsidP="001E629F">
      <w:pPr>
        <w:pStyle w:val="Prrafodelista"/>
        <w:jc w:val="both"/>
        <w:rPr>
          <w:rFonts w:ascii="Arial" w:hAnsi="Arial" w:cs="Arial"/>
        </w:rPr>
      </w:pPr>
      <w:r w:rsidRPr="00D12C4D">
        <w:rPr>
          <w:rFonts w:ascii="Arial" w:hAnsi="Arial" w:cs="Arial"/>
        </w:rPr>
        <w:t>Capacidad                                                    300 A</w:t>
      </w:r>
    </w:p>
    <w:p w14:paraId="4653D1A0" w14:textId="77777777" w:rsidR="00DF485E" w:rsidRPr="00D12C4D" w:rsidRDefault="00DF485E" w:rsidP="001E629F">
      <w:pPr>
        <w:pStyle w:val="Prrafodelista"/>
        <w:jc w:val="both"/>
        <w:rPr>
          <w:rFonts w:ascii="Arial" w:hAnsi="Arial" w:cs="Arial"/>
        </w:rPr>
      </w:pPr>
      <w:r w:rsidRPr="00D12C4D">
        <w:rPr>
          <w:rFonts w:ascii="Arial" w:hAnsi="Arial" w:cs="Arial"/>
        </w:rPr>
        <w:t>Sección                                                         53.2 mm2</w:t>
      </w:r>
    </w:p>
    <w:p w14:paraId="189DC5C3" w14:textId="77777777" w:rsidR="00DF485E" w:rsidRPr="00D12C4D" w:rsidRDefault="00DF485E" w:rsidP="00F655C9">
      <w:pPr>
        <w:ind w:firstLine="708"/>
        <w:jc w:val="both"/>
        <w:rPr>
          <w:rFonts w:ascii="Arial" w:hAnsi="Arial" w:cs="Arial"/>
        </w:rPr>
      </w:pPr>
      <w:r w:rsidRPr="00D12C4D">
        <w:rPr>
          <w:rFonts w:ascii="Arial" w:hAnsi="Arial" w:cs="Arial"/>
        </w:rPr>
        <w:t xml:space="preserve">Calculo de la caída de tensión: </w:t>
      </w:r>
    </w:p>
    <w:p w14:paraId="77B88D1F" w14:textId="33FE2285" w:rsidR="00DF485E" w:rsidRDefault="00DF485E" w:rsidP="001E629F">
      <w:pPr>
        <w:ind w:left="3540"/>
        <w:jc w:val="both"/>
        <w:rPr>
          <w:rFonts w:ascii="Arial" w:hAnsi="Arial" w:cs="Arial"/>
          <w:b/>
        </w:rPr>
      </w:pPr>
      <w:r w:rsidRPr="00D12C4D">
        <w:rPr>
          <w:rFonts w:ascii="Arial" w:hAnsi="Arial" w:cs="Arial"/>
          <w:b/>
        </w:rPr>
        <w:t xml:space="preserve">AV </w:t>
      </w:r>
      <w:r w:rsidR="001E629F" w:rsidRPr="00D12C4D">
        <w:rPr>
          <w:rFonts w:ascii="Arial" w:hAnsi="Arial" w:cs="Arial"/>
          <w:b/>
          <w:sz w:val="18"/>
        </w:rPr>
        <w:t xml:space="preserve"> </w:t>
      </w:r>
      <w:r w:rsidR="001E629F" w:rsidRPr="00D12C4D">
        <w:rPr>
          <w:rFonts w:ascii="Arial" w:hAnsi="Arial" w:cs="Arial"/>
          <w:b/>
        </w:rPr>
        <w:t xml:space="preserve"> </w:t>
      </w:r>
      <w:proofErr w:type="gramStart"/>
      <w:r w:rsidR="001E629F" w:rsidRPr="00D12C4D">
        <w:rPr>
          <w:rFonts w:ascii="Arial" w:hAnsi="Arial" w:cs="Arial"/>
          <w:b/>
        </w:rPr>
        <w:t>≤  1</w:t>
      </w:r>
      <w:proofErr w:type="gramEnd"/>
      <w:r w:rsidR="001E629F" w:rsidRPr="00D12C4D">
        <w:rPr>
          <w:rFonts w:ascii="Arial" w:hAnsi="Arial" w:cs="Arial"/>
          <w:b/>
        </w:rPr>
        <w:t xml:space="preserve"> %</w:t>
      </w:r>
    </w:p>
    <w:p w14:paraId="7E0AE2CE" w14:textId="77777777" w:rsidR="00F655C9" w:rsidRPr="00D12C4D" w:rsidRDefault="00F655C9" w:rsidP="001E629F">
      <w:pPr>
        <w:ind w:left="3540"/>
        <w:jc w:val="both"/>
        <w:rPr>
          <w:rFonts w:ascii="Arial" w:hAnsi="Arial" w:cs="Arial"/>
          <w:b/>
        </w:rPr>
      </w:pPr>
    </w:p>
    <w:p w14:paraId="02AC057B" w14:textId="77777777" w:rsidR="000B5136" w:rsidRPr="00D12C4D" w:rsidRDefault="00BA7F4F" w:rsidP="001E629F">
      <w:pPr>
        <w:pStyle w:val="Prrafodelista"/>
        <w:numPr>
          <w:ilvl w:val="1"/>
          <w:numId w:val="5"/>
        </w:numPr>
        <w:jc w:val="both"/>
        <w:rPr>
          <w:rFonts w:ascii="Arial" w:hAnsi="Arial" w:cs="Arial"/>
          <w:b/>
        </w:rPr>
      </w:pPr>
      <w:r w:rsidRPr="00D12C4D">
        <w:rPr>
          <w:rFonts w:ascii="Arial" w:hAnsi="Arial" w:cs="Arial"/>
          <w:b/>
        </w:rPr>
        <w:t>Alimentadores principal</w:t>
      </w:r>
      <w:r w:rsidR="001E629F" w:rsidRPr="00D12C4D">
        <w:rPr>
          <w:rFonts w:ascii="Arial" w:hAnsi="Arial" w:cs="Arial"/>
          <w:b/>
        </w:rPr>
        <w:t>es</w:t>
      </w:r>
      <w:r w:rsidRPr="00D12C4D">
        <w:rPr>
          <w:rFonts w:ascii="Arial" w:hAnsi="Arial" w:cs="Arial"/>
          <w:b/>
        </w:rPr>
        <w:t xml:space="preserve"> </w:t>
      </w:r>
    </w:p>
    <w:p w14:paraId="1C5AF0EA" w14:textId="77777777" w:rsidR="00BA7F4F" w:rsidRPr="00D12C4D" w:rsidRDefault="00BA7F4F" w:rsidP="001E629F">
      <w:pPr>
        <w:pStyle w:val="Prrafodelista"/>
        <w:jc w:val="both"/>
        <w:rPr>
          <w:rFonts w:ascii="Arial" w:hAnsi="Arial" w:cs="Arial"/>
        </w:rPr>
      </w:pPr>
    </w:p>
    <w:p w14:paraId="67D90172" w14:textId="77777777" w:rsidR="00BA7F4F" w:rsidRPr="00D12C4D" w:rsidRDefault="00BA7F4F" w:rsidP="001E629F">
      <w:pPr>
        <w:pStyle w:val="Prrafodelista"/>
        <w:jc w:val="both"/>
        <w:rPr>
          <w:rFonts w:ascii="Arial" w:hAnsi="Arial" w:cs="Arial"/>
        </w:rPr>
      </w:pPr>
      <w:r w:rsidRPr="00D12C4D">
        <w:rPr>
          <w:rFonts w:ascii="Arial" w:hAnsi="Arial" w:cs="Arial"/>
        </w:rPr>
        <w:t xml:space="preserve">Los alimentadores principales que transportan energía eléctrica desde el medidor hasta el tablero de distribución  de los circuitos derivados, han sido calculados siguiendo los criterios recomendados en el reglamento, cumpliendo  las exigencias de máxima carga, máxima caída de tención desde el medidor hasta el tablero  de distribución de los circuitos derivados , han sido  calculados siguiendo los criterios  recomendados  en el reglamento, cumpliendo las exigencias  de máxima carga, máxima caída de tensión </w:t>
      </w:r>
      <w:r w:rsidRPr="00D12C4D">
        <w:rPr>
          <w:rFonts w:ascii="Arial" w:hAnsi="Arial" w:cs="Arial"/>
        </w:rPr>
        <w:lastRenderedPageBreak/>
        <w:t>permitidas y cortocircuito. Las dimensiones  y características  de estos conductores se encuentran  resumidas en la planilla de carga, así como en  los diagramas unifilares presentados en los planos.</w:t>
      </w:r>
    </w:p>
    <w:p w14:paraId="0B196B5A" w14:textId="77777777" w:rsidR="000B5136" w:rsidRPr="00D12C4D" w:rsidRDefault="000B5136" w:rsidP="001E629F">
      <w:pPr>
        <w:pStyle w:val="Prrafodelista"/>
        <w:jc w:val="both"/>
        <w:rPr>
          <w:rFonts w:ascii="Arial" w:hAnsi="Arial" w:cs="Arial"/>
          <w:b/>
        </w:rPr>
      </w:pPr>
    </w:p>
    <w:p w14:paraId="6938159D" w14:textId="77777777" w:rsidR="00BA7F4F" w:rsidRPr="00D12C4D" w:rsidRDefault="00BA7F4F" w:rsidP="001E629F">
      <w:pPr>
        <w:pStyle w:val="Prrafodelista"/>
        <w:numPr>
          <w:ilvl w:val="1"/>
          <w:numId w:val="5"/>
        </w:numPr>
        <w:jc w:val="both"/>
        <w:rPr>
          <w:rFonts w:ascii="Arial" w:hAnsi="Arial" w:cs="Arial"/>
          <w:b/>
        </w:rPr>
      </w:pPr>
      <w:r w:rsidRPr="00D12C4D">
        <w:rPr>
          <w:rFonts w:ascii="Arial" w:hAnsi="Arial" w:cs="Arial"/>
          <w:b/>
        </w:rPr>
        <w:t xml:space="preserve"> Circuitos derivados </w:t>
      </w:r>
    </w:p>
    <w:p w14:paraId="27A21189" w14:textId="77777777" w:rsidR="001E629F" w:rsidRPr="00D12C4D" w:rsidRDefault="001E629F" w:rsidP="001E629F">
      <w:pPr>
        <w:pStyle w:val="Prrafodelista"/>
        <w:jc w:val="both"/>
        <w:rPr>
          <w:rFonts w:ascii="Arial" w:hAnsi="Arial" w:cs="Arial"/>
          <w:b/>
        </w:rPr>
      </w:pPr>
    </w:p>
    <w:p w14:paraId="0F878505" w14:textId="77777777" w:rsidR="00BA7F4F" w:rsidRPr="00D12C4D" w:rsidRDefault="00BA7F4F" w:rsidP="001E629F">
      <w:pPr>
        <w:pStyle w:val="Prrafodelista"/>
        <w:jc w:val="both"/>
        <w:rPr>
          <w:rFonts w:ascii="Arial" w:hAnsi="Arial" w:cs="Arial"/>
          <w:b/>
        </w:rPr>
      </w:pPr>
      <w:r w:rsidRPr="00D12C4D">
        <w:rPr>
          <w:rFonts w:ascii="Arial" w:hAnsi="Arial" w:cs="Arial"/>
          <w:b/>
        </w:rPr>
        <w:t xml:space="preserve">Circuito de iluminación </w:t>
      </w:r>
    </w:p>
    <w:p w14:paraId="5D06D8E5" w14:textId="77777777" w:rsidR="00BA7F4F" w:rsidRPr="00D12C4D" w:rsidRDefault="00BA7F4F" w:rsidP="001E629F">
      <w:pPr>
        <w:pStyle w:val="Prrafodelista"/>
        <w:jc w:val="both"/>
        <w:rPr>
          <w:rFonts w:ascii="Arial" w:hAnsi="Arial" w:cs="Arial"/>
        </w:rPr>
      </w:pPr>
    </w:p>
    <w:p w14:paraId="6ABBBF5A" w14:textId="77777777" w:rsidR="00BA7F4F" w:rsidRPr="00D12C4D" w:rsidRDefault="00BA7F4F" w:rsidP="001E629F">
      <w:pPr>
        <w:pStyle w:val="Prrafodelista"/>
        <w:jc w:val="both"/>
        <w:rPr>
          <w:rFonts w:ascii="Arial" w:hAnsi="Arial" w:cs="Arial"/>
        </w:rPr>
      </w:pPr>
      <w:r w:rsidRPr="00D12C4D">
        <w:rPr>
          <w:rFonts w:ascii="Arial" w:hAnsi="Arial" w:cs="Arial"/>
        </w:rPr>
        <w:t xml:space="preserve">De acuerdo a las planillas de carga se observa que ningún circuito de iluminación excede los 200 W. cumpliendo con las </w:t>
      </w:r>
      <w:r w:rsidR="007032BC" w:rsidRPr="00D12C4D">
        <w:rPr>
          <w:rFonts w:ascii="Arial" w:hAnsi="Arial" w:cs="Arial"/>
        </w:rPr>
        <w:t xml:space="preserve">instrucciones técnicas del reglamento por lo que los conductores correspondientes  a todos los circuitos de iluminación se realizan con calibre Nº 14 AWG Cu. </w:t>
      </w:r>
    </w:p>
    <w:p w14:paraId="3FA8CAB1" w14:textId="77777777" w:rsidR="007032BC" w:rsidRPr="00D12C4D" w:rsidRDefault="007032BC" w:rsidP="001E629F">
      <w:pPr>
        <w:pStyle w:val="Prrafodelista"/>
        <w:jc w:val="both"/>
        <w:rPr>
          <w:rFonts w:ascii="Arial" w:hAnsi="Arial" w:cs="Arial"/>
        </w:rPr>
      </w:pPr>
    </w:p>
    <w:p w14:paraId="4974D0D3" w14:textId="77777777" w:rsidR="007032BC" w:rsidRPr="00D12C4D" w:rsidRDefault="007032BC" w:rsidP="001E629F">
      <w:pPr>
        <w:pStyle w:val="Prrafodelista"/>
        <w:jc w:val="both"/>
        <w:rPr>
          <w:rFonts w:ascii="Arial" w:hAnsi="Arial" w:cs="Arial"/>
          <w:b/>
        </w:rPr>
      </w:pPr>
      <w:r w:rsidRPr="00D12C4D">
        <w:rPr>
          <w:rFonts w:ascii="Arial" w:hAnsi="Arial" w:cs="Arial"/>
          <w:b/>
        </w:rPr>
        <w:t>Circuito de tomacorrientes</w:t>
      </w:r>
    </w:p>
    <w:p w14:paraId="217C1767" w14:textId="77777777" w:rsidR="007032BC" w:rsidRPr="00D12C4D" w:rsidRDefault="007032BC" w:rsidP="001E629F">
      <w:pPr>
        <w:pStyle w:val="Prrafodelista"/>
        <w:jc w:val="both"/>
        <w:rPr>
          <w:rFonts w:ascii="Arial" w:hAnsi="Arial" w:cs="Arial"/>
        </w:rPr>
      </w:pPr>
    </w:p>
    <w:p w14:paraId="309AA1B6" w14:textId="77777777" w:rsidR="007032BC" w:rsidRPr="00D12C4D" w:rsidRDefault="007032BC" w:rsidP="006A1016">
      <w:pPr>
        <w:pStyle w:val="Prrafodelista"/>
        <w:spacing w:after="0"/>
        <w:jc w:val="both"/>
        <w:rPr>
          <w:rFonts w:ascii="Arial" w:hAnsi="Arial" w:cs="Arial"/>
        </w:rPr>
      </w:pPr>
      <w:r w:rsidRPr="00D12C4D">
        <w:rPr>
          <w:rFonts w:ascii="Arial" w:hAnsi="Arial" w:cs="Arial"/>
        </w:rPr>
        <w:t>De acuerdo a la distribución de los circuitos,  estos no  sobrepasan los 3000 W., como se puede controlar en las planillas  de carga  y planos.</w:t>
      </w:r>
    </w:p>
    <w:p w14:paraId="373A8E0C" w14:textId="77777777" w:rsidR="007032BC" w:rsidRPr="00D12C4D" w:rsidRDefault="007032BC" w:rsidP="006A1016">
      <w:pPr>
        <w:pStyle w:val="Prrafodelista"/>
        <w:spacing w:after="0"/>
        <w:jc w:val="both"/>
        <w:rPr>
          <w:rFonts w:ascii="Arial" w:hAnsi="Arial" w:cs="Arial"/>
        </w:rPr>
      </w:pPr>
    </w:p>
    <w:p w14:paraId="5C682E69" w14:textId="77777777" w:rsidR="007032BC" w:rsidRPr="00D12C4D" w:rsidRDefault="007032BC" w:rsidP="006A1016">
      <w:pPr>
        <w:pStyle w:val="Prrafodelista"/>
        <w:spacing w:after="0"/>
        <w:jc w:val="both"/>
        <w:rPr>
          <w:rFonts w:ascii="Arial" w:hAnsi="Arial" w:cs="Arial"/>
        </w:rPr>
      </w:pPr>
      <w:r w:rsidRPr="00D12C4D">
        <w:rPr>
          <w:rFonts w:ascii="Arial" w:hAnsi="Arial" w:cs="Arial"/>
        </w:rPr>
        <w:t>Estos circuitos  están realizados con conductor  Nº 12 AWG,  PVC Cu.</w:t>
      </w:r>
    </w:p>
    <w:p w14:paraId="23C959FF" w14:textId="77777777" w:rsidR="007032BC" w:rsidRPr="00D12C4D" w:rsidRDefault="007032BC" w:rsidP="006A1016">
      <w:pPr>
        <w:pStyle w:val="Prrafodelista"/>
        <w:spacing w:after="0"/>
        <w:jc w:val="both"/>
        <w:rPr>
          <w:rFonts w:ascii="Arial" w:hAnsi="Arial" w:cs="Arial"/>
        </w:rPr>
      </w:pPr>
    </w:p>
    <w:p w14:paraId="7E8E5C08" w14:textId="77777777" w:rsidR="007032BC" w:rsidRPr="00D12C4D" w:rsidRDefault="007032BC" w:rsidP="006A1016">
      <w:pPr>
        <w:pStyle w:val="Prrafodelista"/>
        <w:spacing w:after="0"/>
        <w:jc w:val="both"/>
        <w:rPr>
          <w:rFonts w:ascii="Arial" w:hAnsi="Arial" w:cs="Arial"/>
          <w:b/>
        </w:rPr>
      </w:pPr>
      <w:r w:rsidRPr="00D12C4D">
        <w:rPr>
          <w:rFonts w:ascii="Arial" w:hAnsi="Arial" w:cs="Arial"/>
          <w:b/>
        </w:rPr>
        <w:t>Circuito de toma de Fuerza</w:t>
      </w:r>
    </w:p>
    <w:p w14:paraId="366D9B4A" w14:textId="77777777" w:rsidR="001E629F" w:rsidRPr="00D12C4D" w:rsidRDefault="001E629F" w:rsidP="006A1016">
      <w:pPr>
        <w:pStyle w:val="Prrafodelista"/>
        <w:spacing w:after="0"/>
        <w:jc w:val="both"/>
        <w:rPr>
          <w:rFonts w:ascii="Arial" w:hAnsi="Arial" w:cs="Arial"/>
        </w:rPr>
      </w:pPr>
    </w:p>
    <w:p w14:paraId="25EB2D71" w14:textId="77777777" w:rsidR="007032BC" w:rsidRPr="00D12C4D" w:rsidRDefault="007032BC" w:rsidP="006A1016">
      <w:pPr>
        <w:pStyle w:val="Prrafodelista"/>
        <w:spacing w:after="0"/>
        <w:jc w:val="both"/>
        <w:rPr>
          <w:rFonts w:ascii="Arial" w:hAnsi="Arial" w:cs="Arial"/>
        </w:rPr>
      </w:pPr>
      <w:r w:rsidRPr="00D12C4D">
        <w:rPr>
          <w:rFonts w:ascii="Arial" w:hAnsi="Arial" w:cs="Arial"/>
        </w:rPr>
        <w:t>Se han previsto circuitos de fuerza para cargas individuales  iguales o mayores 3000 vatios.</w:t>
      </w:r>
    </w:p>
    <w:p w14:paraId="4A3B0D6F" w14:textId="77777777" w:rsidR="007032BC" w:rsidRPr="00D12C4D" w:rsidRDefault="007032BC" w:rsidP="006A1016">
      <w:pPr>
        <w:pStyle w:val="Prrafodelista"/>
        <w:spacing w:after="0"/>
        <w:jc w:val="both"/>
        <w:rPr>
          <w:rFonts w:ascii="Arial" w:hAnsi="Arial" w:cs="Arial"/>
        </w:rPr>
      </w:pPr>
    </w:p>
    <w:p w14:paraId="567F3CCE" w14:textId="77777777" w:rsidR="007032BC" w:rsidRPr="00D12C4D" w:rsidRDefault="007032BC" w:rsidP="006A1016">
      <w:pPr>
        <w:pStyle w:val="Prrafodelista"/>
        <w:spacing w:after="0"/>
        <w:jc w:val="both"/>
        <w:rPr>
          <w:rFonts w:ascii="Arial" w:hAnsi="Arial" w:cs="Arial"/>
        </w:rPr>
      </w:pPr>
      <w:r w:rsidRPr="00D12C4D">
        <w:rPr>
          <w:rFonts w:ascii="Arial" w:hAnsi="Arial" w:cs="Arial"/>
        </w:rPr>
        <w:t xml:space="preserve">El </w:t>
      </w:r>
      <w:r w:rsidR="001E629F" w:rsidRPr="00D12C4D">
        <w:rPr>
          <w:rFonts w:ascii="Arial" w:hAnsi="Arial" w:cs="Arial"/>
        </w:rPr>
        <w:t>calibre de los conductores utilizados para estos circuitos se indica en las planillas de carga correspondientes.</w:t>
      </w:r>
    </w:p>
    <w:p w14:paraId="6A4C90BC" w14:textId="77777777" w:rsidR="001E629F" w:rsidRPr="00D12C4D" w:rsidRDefault="001E629F" w:rsidP="001E629F">
      <w:pPr>
        <w:pStyle w:val="Prrafodelista"/>
        <w:jc w:val="both"/>
        <w:rPr>
          <w:rFonts w:ascii="Arial" w:hAnsi="Arial" w:cs="Arial"/>
        </w:rPr>
      </w:pPr>
    </w:p>
    <w:p w14:paraId="16597DB3" w14:textId="77777777" w:rsidR="001E629F" w:rsidRPr="00D12C4D" w:rsidRDefault="001E629F" w:rsidP="001E629F">
      <w:pPr>
        <w:pStyle w:val="Prrafodelista"/>
        <w:numPr>
          <w:ilvl w:val="0"/>
          <w:numId w:val="5"/>
        </w:numPr>
        <w:jc w:val="both"/>
        <w:rPr>
          <w:rFonts w:ascii="Arial" w:hAnsi="Arial" w:cs="Arial"/>
          <w:b/>
        </w:rPr>
      </w:pPr>
      <w:r w:rsidRPr="00D12C4D">
        <w:rPr>
          <w:rFonts w:ascii="Arial" w:hAnsi="Arial" w:cs="Arial"/>
          <w:b/>
        </w:rPr>
        <w:t>ESPECIFICACIONES TECNICAS DE MATERIALES Y EQUIPOS</w:t>
      </w:r>
    </w:p>
    <w:p w14:paraId="02380A1B" w14:textId="77777777" w:rsidR="001E629F" w:rsidRPr="00D12C4D" w:rsidRDefault="001E629F" w:rsidP="00F655C9">
      <w:pPr>
        <w:ind w:left="708"/>
        <w:jc w:val="both"/>
        <w:rPr>
          <w:rFonts w:ascii="Arial" w:hAnsi="Arial" w:cs="Arial"/>
        </w:rPr>
      </w:pPr>
      <w:r w:rsidRPr="00D12C4D">
        <w:rPr>
          <w:rFonts w:ascii="Arial" w:hAnsi="Arial" w:cs="Arial"/>
        </w:rPr>
        <w:t>Estas especificaciones son aplicables a todos los equipos descritos a continuación.</w:t>
      </w:r>
    </w:p>
    <w:p w14:paraId="3AE86BA0" w14:textId="1FF8709D" w:rsidR="001E629F" w:rsidRDefault="001E629F" w:rsidP="00F655C9">
      <w:pPr>
        <w:ind w:left="708"/>
        <w:jc w:val="both"/>
        <w:rPr>
          <w:rFonts w:ascii="Arial" w:hAnsi="Arial" w:cs="Arial"/>
        </w:rPr>
      </w:pPr>
      <w:r w:rsidRPr="00D12C4D">
        <w:rPr>
          <w:rFonts w:ascii="Arial" w:hAnsi="Arial" w:cs="Arial"/>
        </w:rPr>
        <w:t xml:space="preserve">Todos los equipos, materiales y sus accesorios deben ser de alta calidad, libre de defectos e imperfecciones y apropiados para el uso requerido, deben tomarse particular cuidado en proporcionar materiales y equipos de vida larga, con amplios factores de seguridad y características adecuadas para operar en el sitio de su instalación, además, deberán </w:t>
      </w:r>
      <w:r w:rsidR="00A7184F" w:rsidRPr="00D12C4D">
        <w:rPr>
          <w:rFonts w:ascii="Arial" w:hAnsi="Arial" w:cs="Arial"/>
        </w:rPr>
        <w:t>ser de marca conocida.</w:t>
      </w:r>
    </w:p>
    <w:p w14:paraId="0175AD5A" w14:textId="77777777" w:rsidR="00A7184F" w:rsidRPr="00D12C4D" w:rsidRDefault="00A7184F" w:rsidP="00F655C9">
      <w:pPr>
        <w:ind w:left="708"/>
        <w:jc w:val="both"/>
        <w:rPr>
          <w:rFonts w:ascii="Arial" w:hAnsi="Arial" w:cs="Arial"/>
          <w:b/>
        </w:rPr>
      </w:pPr>
      <w:r w:rsidRPr="00D12C4D">
        <w:rPr>
          <w:rFonts w:ascii="Arial" w:hAnsi="Arial" w:cs="Arial"/>
          <w:b/>
        </w:rPr>
        <w:t xml:space="preserve">Termo magnéticos </w:t>
      </w:r>
    </w:p>
    <w:p w14:paraId="1A88001B" w14:textId="77777777" w:rsidR="00A7184F" w:rsidRPr="00D12C4D" w:rsidRDefault="00A7184F" w:rsidP="00F655C9">
      <w:pPr>
        <w:spacing w:after="0"/>
        <w:ind w:left="708"/>
        <w:jc w:val="both"/>
        <w:rPr>
          <w:rFonts w:ascii="Arial" w:hAnsi="Arial" w:cs="Arial"/>
        </w:rPr>
      </w:pPr>
      <w:r w:rsidRPr="00D12C4D">
        <w:rPr>
          <w:rFonts w:ascii="Arial" w:hAnsi="Arial" w:cs="Arial"/>
        </w:rPr>
        <w:t xml:space="preserve">Las siguientes características son aplicables para todos los disyuntores </w:t>
      </w:r>
      <w:r w:rsidR="00864EE4" w:rsidRPr="00D12C4D">
        <w:rPr>
          <w:rFonts w:ascii="Arial" w:hAnsi="Arial" w:cs="Arial"/>
        </w:rPr>
        <w:t>termo magnéticos</w:t>
      </w:r>
      <w:r w:rsidRPr="00D12C4D">
        <w:rPr>
          <w:rFonts w:ascii="Arial" w:hAnsi="Arial" w:cs="Arial"/>
        </w:rPr>
        <w:t xml:space="preserve"> en el tablero de comando, pueden ser de marca SIEMENS, modelo </w:t>
      </w:r>
      <w:proofErr w:type="spellStart"/>
      <w:r w:rsidRPr="00D12C4D">
        <w:rPr>
          <w:rFonts w:ascii="Arial" w:hAnsi="Arial" w:cs="Arial"/>
        </w:rPr>
        <w:t>Diaquick</w:t>
      </w:r>
      <w:proofErr w:type="spellEnd"/>
      <w:r w:rsidRPr="00D12C4D">
        <w:rPr>
          <w:rFonts w:ascii="Arial" w:hAnsi="Arial" w:cs="Arial"/>
        </w:rPr>
        <w:t xml:space="preserve"> – </w:t>
      </w:r>
      <w:proofErr w:type="spellStart"/>
      <w:r w:rsidRPr="00D12C4D">
        <w:rPr>
          <w:rFonts w:ascii="Arial" w:hAnsi="Arial" w:cs="Arial"/>
        </w:rPr>
        <w:t>Triquick</w:t>
      </w:r>
      <w:proofErr w:type="spellEnd"/>
      <w:r w:rsidRPr="00D12C4D">
        <w:rPr>
          <w:rFonts w:ascii="Arial" w:hAnsi="Arial" w:cs="Arial"/>
        </w:rPr>
        <w:t xml:space="preserve"> o similares con las características técnicas: </w:t>
      </w:r>
    </w:p>
    <w:p w14:paraId="6E78DE4E" w14:textId="77777777" w:rsidR="00A7184F" w:rsidRPr="00D12C4D" w:rsidRDefault="00A7184F" w:rsidP="00A7184F">
      <w:pPr>
        <w:spacing w:after="0"/>
        <w:ind w:left="360"/>
        <w:jc w:val="both"/>
        <w:rPr>
          <w:rFonts w:ascii="Arial" w:hAnsi="Arial" w:cs="Arial"/>
        </w:rPr>
      </w:pPr>
    </w:p>
    <w:p w14:paraId="2DF53B27" w14:textId="77777777" w:rsidR="00A7184F" w:rsidRPr="00D12C4D" w:rsidRDefault="00A7184F" w:rsidP="00A7184F">
      <w:pPr>
        <w:spacing w:after="0"/>
        <w:ind w:left="360"/>
        <w:jc w:val="both"/>
        <w:rPr>
          <w:rFonts w:ascii="Arial" w:hAnsi="Arial" w:cs="Arial"/>
        </w:rPr>
      </w:pPr>
      <w:r w:rsidRPr="00D12C4D">
        <w:rPr>
          <w:rFonts w:ascii="Arial" w:hAnsi="Arial" w:cs="Arial"/>
        </w:rPr>
        <w:tab/>
      </w:r>
      <w:r w:rsidRPr="00D12C4D">
        <w:rPr>
          <w:rFonts w:ascii="Arial" w:hAnsi="Arial" w:cs="Arial"/>
        </w:rPr>
        <w:tab/>
        <w:t>Tensión de operación:</w:t>
      </w:r>
      <w:r w:rsidRPr="00D12C4D">
        <w:rPr>
          <w:rFonts w:ascii="Arial" w:hAnsi="Arial" w:cs="Arial"/>
        </w:rPr>
        <w:tab/>
        <w:t xml:space="preserve">Hasta 440 </w:t>
      </w:r>
      <w:proofErr w:type="spellStart"/>
      <w:r w:rsidRPr="00D12C4D">
        <w:rPr>
          <w:rFonts w:ascii="Arial" w:hAnsi="Arial" w:cs="Arial"/>
        </w:rPr>
        <w:t>Vac</w:t>
      </w:r>
      <w:proofErr w:type="spellEnd"/>
      <w:r w:rsidRPr="00D12C4D">
        <w:rPr>
          <w:rFonts w:ascii="Arial" w:hAnsi="Arial" w:cs="Arial"/>
        </w:rPr>
        <w:t xml:space="preserve">. </w:t>
      </w:r>
    </w:p>
    <w:p w14:paraId="33EB1D1D" w14:textId="77777777" w:rsidR="00A7184F" w:rsidRPr="00D12C4D" w:rsidRDefault="00A7184F" w:rsidP="00A7184F">
      <w:pPr>
        <w:spacing w:after="0"/>
        <w:ind w:left="360"/>
        <w:jc w:val="both"/>
        <w:rPr>
          <w:rFonts w:ascii="Arial" w:hAnsi="Arial" w:cs="Arial"/>
        </w:rPr>
      </w:pPr>
      <w:r w:rsidRPr="00D12C4D">
        <w:rPr>
          <w:rFonts w:ascii="Arial" w:hAnsi="Arial" w:cs="Arial"/>
        </w:rPr>
        <w:tab/>
      </w:r>
      <w:r w:rsidRPr="00D12C4D">
        <w:rPr>
          <w:rFonts w:ascii="Arial" w:hAnsi="Arial" w:cs="Arial"/>
        </w:rPr>
        <w:tab/>
        <w:t>Frecuencia:</w:t>
      </w:r>
      <w:r w:rsidRPr="00D12C4D">
        <w:rPr>
          <w:rFonts w:ascii="Arial" w:hAnsi="Arial" w:cs="Arial"/>
        </w:rPr>
        <w:tab/>
      </w:r>
      <w:r w:rsidRPr="00D12C4D">
        <w:rPr>
          <w:rFonts w:ascii="Arial" w:hAnsi="Arial" w:cs="Arial"/>
        </w:rPr>
        <w:tab/>
        <w:t>50 Hz.</w:t>
      </w:r>
    </w:p>
    <w:p w14:paraId="5DC8A21F" w14:textId="524A4191" w:rsidR="00A7184F" w:rsidRPr="00D12C4D" w:rsidRDefault="00A7184F" w:rsidP="00CA6442">
      <w:pPr>
        <w:spacing w:after="0"/>
        <w:ind w:left="3540" w:hanging="2124"/>
        <w:jc w:val="both"/>
        <w:rPr>
          <w:rFonts w:ascii="Arial" w:hAnsi="Arial" w:cs="Arial"/>
        </w:rPr>
      </w:pPr>
      <w:r w:rsidRPr="00D12C4D">
        <w:rPr>
          <w:rFonts w:ascii="Arial" w:hAnsi="Arial" w:cs="Arial"/>
        </w:rPr>
        <w:t>Vida media:</w:t>
      </w:r>
      <w:r w:rsidRPr="00D12C4D">
        <w:rPr>
          <w:rFonts w:ascii="Arial" w:hAnsi="Arial" w:cs="Arial"/>
        </w:rPr>
        <w:tab/>
        <w:t>200 maniobras mecánicas y/o eléctricas con corriente nominal.</w:t>
      </w:r>
    </w:p>
    <w:p w14:paraId="75006F20" w14:textId="77777777" w:rsidR="00A7184F" w:rsidRPr="00D12C4D" w:rsidRDefault="00A7184F" w:rsidP="00A7184F">
      <w:pPr>
        <w:spacing w:after="0"/>
        <w:ind w:left="360"/>
        <w:jc w:val="both"/>
        <w:rPr>
          <w:rFonts w:ascii="Arial" w:hAnsi="Arial" w:cs="Arial"/>
        </w:rPr>
      </w:pPr>
      <w:r w:rsidRPr="00D12C4D">
        <w:rPr>
          <w:rFonts w:ascii="Arial" w:hAnsi="Arial" w:cs="Arial"/>
        </w:rPr>
        <w:tab/>
      </w:r>
      <w:r w:rsidRPr="00D12C4D">
        <w:rPr>
          <w:rFonts w:ascii="Arial" w:hAnsi="Arial" w:cs="Arial"/>
        </w:rPr>
        <w:tab/>
        <w:t>Fijación:</w:t>
      </w:r>
      <w:r w:rsidRPr="00D12C4D">
        <w:rPr>
          <w:rFonts w:ascii="Arial" w:hAnsi="Arial" w:cs="Arial"/>
        </w:rPr>
        <w:tab/>
      </w:r>
      <w:r w:rsidRPr="00D12C4D">
        <w:rPr>
          <w:rFonts w:ascii="Arial" w:hAnsi="Arial" w:cs="Arial"/>
        </w:rPr>
        <w:tab/>
        <w:t>En el riel con tornillo.</w:t>
      </w:r>
    </w:p>
    <w:p w14:paraId="2CB42619" w14:textId="77777777" w:rsidR="00A7184F" w:rsidRPr="00D12C4D" w:rsidRDefault="00A7184F" w:rsidP="00A7184F">
      <w:pPr>
        <w:spacing w:after="0"/>
        <w:ind w:left="360"/>
        <w:jc w:val="both"/>
        <w:rPr>
          <w:rFonts w:ascii="Arial" w:hAnsi="Arial" w:cs="Arial"/>
        </w:rPr>
      </w:pPr>
      <w:r w:rsidRPr="00D12C4D">
        <w:rPr>
          <w:rFonts w:ascii="Arial" w:hAnsi="Arial" w:cs="Arial"/>
        </w:rPr>
        <w:tab/>
      </w:r>
      <w:r w:rsidRPr="00D12C4D">
        <w:rPr>
          <w:rFonts w:ascii="Arial" w:hAnsi="Arial" w:cs="Arial"/>
        </w:rPr>
        <w:tab/>
        <w:t>Bornes de entrada:</w:t>
      </w:r>
      <w:r w:rsidRPr="00D12C4D">
        <w:rPr>
          <w:rFonts w:ascii="Arial" w:hAnsi="Arial" w:cs="Arial"/>
        </w:rPr>
        <w:tab/>
        <w:t>Hasta 10 mm2.</w:t>
      </w:r>
    </w:p>
    <w:p w14:paraId="16265025" w14:textId="77777777" w:rsidR="00A7184F" w:rsidRPr="00D12C4D" w:rsidRDefault="00A7184F" w:rsidP="00A7184F">
      <w:pPr>
        <w:spacing w:after="0"/>
        <w:ind w:left="360"/>
        <w:jc w:val="both"/>
        <w:rPr>
          <w:rFonts w:ascii="Arial" w:hAnsi="Arial" w:cs="Arial"/>
        </w:rPr>
      </w:pPr>
      <w:r w:rsidRPr="00D12C4D">
        <w:rPr>
          <w:rFonts w:ascii="Arial" w:hAnsi="Arial" w:cs="Arial"/>
        </w:rPr>
        <w:lastRenderedPageBreak/>
        <w:tab/>
      </w:r>
      <w:r w:rsidRPr="00D12C4D">
        <w:rPr>
          <w:rFonts w:ascii="Arial" w:hAnsi="Arial" w:cs="Arial"/>
        </w:rPr>
        <w:tab/>
        <w:t>Bornes de salida:</w:t>
      </w:r>
      <w:r w:rsidRPr="00D12C4D">
        <w:rPr>
          <w:rFonts w:ascii="Arial" w:hAnsi="Arial" w:cs="Arial"/>
        </w:rPr>
        <w:tab/>
        <w:t>Hasta 16 mm2.</w:t>
      </w:r>
    </w:p>
    <w:p w14:paraId="56DD64B8" w14:textId="77777777" w:rsidR="00A7184F" w:rsidRPr="00D12C4D" w:rsidRDefault="00A7184F" w:rsidP="00A7184F">
      <w:pPr>
        <w:spacing w:after="0"/>
        <w:ind w:left="360"/>
        <w:jc w:val="both"/>
        <w:rPr>
          <w:rFonts w:ascii="Arial" w:hAnsi="Arial" w:cs="Arial"/>
        </w:rPr>
      </w:pPr>
      <w:r w:rsidRPr="00D12C4D">
        <w:rPr>
          <w:rFonts w:ascii="Arial" w:hAnsi="Arial" w:cs="Arial"/>
        </w:rPr>
        <w:tab/>
      </w:r>
      <w:r w:rsidRPr="00D12C4D">
        <w:rPr>
          <w:rFonts w:ascii="Arial" w:hAnsi="Arial" w:cs="Arial"/>
        </w:rPr>
        <w:tab/>
        <w:t>Capacidad de ruptura:</w:t>
      </w:r>
      <w:r w:rsidRPr="00D12C4D">
        <w:rPr>
          <w:rFonts w:ascii="Arial" w:hAnsi="Arial" w:cs="Arial"/>
        </w:rPr>
        <w:tab/>
        <w:t>6 Ka – 220 – 380V.</w:t>
      </w:r>
    </w:p>
    <w:p w14:paraId="066DD96A" w14:textId="77777777" w:rsidR="00D022DE" w:rsidRPr="00D12C4D" w:rsidRDefault="00D022DE" w:rsidP="006A1016">
      <w:pPr>
        <w:spacing w:after="0"/>
        <w:ind w:firstLine="360"/>
        <w:jc w:val="both"/>
        <w:rPr>
          <w:rFonts w:ascii="Arial" w:hAnsi="Arial" w:cs="Arial"/>
        </w:rPr>
      </w:pPr>
    </w:p>
    <w:p w14:paraId="3F3A6092" w14:textId="77777777" w:rsidR="003F5B6A" w:rsidRPr="00D12C4D" w:rsidRDefault="00D022DE" w:rsidP="00F655C9">
      <w:pPr>
        <w:ind w:left="360" w:firstLine="360"/>
        <w:jc w:val="both"/>
        <w:rPr>
          <w:rFonts w:ascii="Arial" w:hAnsi="Arial" w:cs="Arial"/>
        </w:rPr>
      </w:pPr>
      <w:r w:rsidRPr="00D12C4D">
        <w:rPr>
          <w:rFonts w:ascii="Arial" w:hAnsi="Arial" w:cs="Arial"/>
        </w:rPr>
        <w:t>Los rangos de corriente por circuito se detallan en la planilla de carga.</w:t>
      </w:r>
    </w:p>
    <w:p w14:paraId="3D978932" w14:textId="77777777" w:rsidR="00D022DE" w:rsidRPr="00D12C4D" w:rsidRDefault="00D022DE" w:rsidP="00F655C9">
      <w:pPr>
        <w:ind w:left="360" w:firstLine="360"/>
        <w:jc w:val="both"/>
        <w:rPr>
          <w:rFonts w:ascii="Arial" w:hAnsi="Arial" w:cs="Arial"/>
          <w:b/>
        </w:rPr>
      </w:pPr>
      <w:r w:rsidRPr="00D12C4D">
        <w:rPr>
          <w:rFonts w:ascii="Arial" w:hAnsi="Arial" w:cs="Arial"/>
          <w:b/>
        </w:rPr>
        <w:t>Tableros</w:t>
      </w:r>
    </w:p>
    <w:p w14:paraId="797719EE" w14:textId="77777777" w:rsidR="006A1016" w:rsidRPr="00D12C4D" w:rsidRDefault="00D022DE" w:rsidP="00F655C9">
      <w:pPr>
        <w:ind w:left="720"/>
        <w:jc w:val="both"/>
        <w:rPr>
          <w:rFonts w:ascii="Arial" w:hAnsi="Arial" w:cs="Arial"/>
        </w:rPr>
      </w:pPr>
      <w:r w:rsidRPr="00D12C4D">
        <w:rPr>
          <w:rFonts w:ascii="Arial" w:hAnsi="Arial" w:cs="Arial"/>
        </w:rPr>
        <w:t xml:space="preserve">Los tableros deben ser </w:t>
      </w:r>
      <w:r w:rsidR="00A41B0E" w:rsidRPr="00D12C4D">
        <w:rPr>
          <w:rFonts w:ascii="Arial" w:hAnsi="Arial" w:cs="Arial"/>
        </w:rPr>
        <w:t>metálicos</w:t>
      </w:r>
      <w:r w:rsidRPr="00D12C4D">
        <w:rPr>
          <w:rFonts w:ascii="Arial" w:hAnsi="Arial" w:cs="Arial"/>
        </w:rPr>
        <w:t xml:space="preserve"> del tipo industrial herméticas al polvo y goteo, diseñadas para su uso en interiores y proteger a los equipos contra fibras, insectos, pelusas, polvo</w:t>
      </w:r>
      <w:r w:rsidR="006A1016" w:rsidRPr="00D12C4D">
        <w:rPr>
          <w:rFonts w:ascii="Arial" w:hAnsi="Arial" w:cs="Arial"/>
        </w:rPr>
        <w:t>, salpicaduras ligeras, goteo, condensación externa de líquidos y estar provistas de accesorios para evitar contactos accidentales del personal.</w:t>
      </w:r>
    </w:p>
    <w:p w14:paraId="692AA656" w14:textId="77777777" w:rsidR="006A1016" w:rsidRPr="00D12C4D" w:rsidRDefault="006A1016" w:rsidP="00F655C9">
      <w:pPr>
        <w:spacing w:after="0"/>
        <w:ind w:left="720"/>
        <w:jc w:val="both"/>
        <w:rPr>
          <w:rFonts w:ascii="Arial" w:hAnsi="Arial" w:cs="Arial"/>
        </w:rPr>
      </w:pPr>
      <w:r w:rsidRPr="00D12C4D">
        <w:rPr>
          <w:rFonts w:ascii="Arial" w:hAnsi="Arial" w:cs="Arial"/>
        </w:rPr>
        <w:t>Deber tener un grado de protección según normas de por lo menos IP 54.</w:t>
      </w:r>
    </w:p>
    <w:p w14:paraId="243C1A38" w14:textId="77777777" w:rsidR="006A1016" w:rsidRPr="00D12C4D" w:rsidRDefault="006A1016" w:rsidP="00F655C9">
      <w:pPr>
        <w:spacing w:after="0"/>
        <w:ind w:left="720"/>
        <w:jc w:val="both"/>
        <w:rPr>
          <w:rFonts w:ascii="Arial" w:hAnsi="Arial" w:cs="Arial"/>
        </w:rPr>
      </w:pPr>
    </w:p>
    <w:p w14:paraId="30C69C2E" w14:textId="77777777" w:rsidR="006A1016" w:rsidRPr="00D12C4D" w:rsidRDefault="006A1016" w:rsidP="00F655C9">
      <w:pPr>
        <w:spacing w:after="0"/>
        <w:ind w:left="720"/>
        <w:jc w:val="both"/>
        <w:rPr>
          <w:rFonts w:ascii="Arial" w:hAnsi="Arial" w:cs="Arial"/>
        </w:rPr>
      </w:pPr>
      <w:r w:rsidRPr="00D12C4D">
        <w:rPr>
          <w:rFonts w:ascii="Arial" w:hAnsi="Arial" w:cs="Arial"/>
        </w:rPr>
        <w:t>Por razones de seguridad deberán contar con una puerta externa con llave de seguridad para</w:t>
      </w:r>
      <w:r w:rsidR="00864EE4" w:rsidRPr="00D12C4D">
        <w:rPr>
          <w:rFonts w:ascii="Arial" w:hAnsi="Arial" w:cs="Arial"/>
        </w:rPr>
        <w:t xml:space="preserve"> </w:t>
      </w:r>
      <w:r w:rsidRPr="00D12C4D">
        <w:rPr>
          <w:rFonts w:ascii="Arial" w:hAnsi="Arial" w:cs="Arial"/>
        </w:rPr>
        <w:t>evitar que el público o personal no calificado tenga acceso a los equipos.</w:t>
      </w:r>
    </w:p>
    <w:p w14:paraId="4E624F47" w14:textId="77777777" w:rsidR="006A1016" w:rsidRPr="00D12C4D" w:rsidRDefault="006A1016" w:rsidP="00F655C9">
      <w:pPr>
        <w:spacing w:after="0"/>
        <w:ind w:left="720"/>
        <w:jc w:val="both"/>
        <w:rPr>
          <w:rFonts w:ascii="Arial" w:hAnsi="Arial" w:cs="Arial"/>
        </w:rPr>
      </w:pPr>
    </w:p>
    <w:p w14:paraId="2C8823F8" w14:textId="77777777" w:rsidR="006A1016" w:rsidRPr="00D12C4D" w:rsidRDefault="006A1016" w:rsidP="00F655C9">
      <w:pPr>
        <w:spacing w:after="0"/>
        <w:ind w:left="720"/>
        <w:jc w:val="both"/>
        <w:rPr>
          <w:rFonts w:ascii="Arial" w:hAnsi="Arial" w:cs="Arial"/>
        </w:rPr>
      </w:pPr>
      <w:r w:rsidRPr="00D12C4D">
        <w:rPr>
          <w:rFonts w:ascii="Arial" w:hAnsi="Arial" w:cs="Arial"/>
        </w:rPr>
        <w:t xml:space="preserve">El espesor mínimo do la chapa metálica deben ser de 1,5 mm, para asegurar su rigidez. Los aparatos que se instalen dentro de los </w:t>
      </w:r>
      <w:r w:rsidR="00864EE4" w:rsidRPr="00D12C4D">
        <w:rPr>
          <w:rFonts w:ascii="Arial" w:hAnsi="Arial" w:cs="Arial"/>
        </w:rPr>
        <w:t>tableros deberán estar sobre una</w:t>
      </w:r>
      <w:r w:rsidRPr="00D12C4D">
        <w:rPr>
          <w:rFonts w:ascii="Arial" w:hAnsi="Arial" w:cs="Arial"/>
        </w:rPr>
        <w:t xml:space="preserve"> base aislante y </w:t>
      </w:r>
      <w:proofErr w:type="spellStart"/>
      <w:r w:rsidRPr="00D12C4D">
        <w:rPr>
          <w:rFonts w:ascii="Arial" w:hAnsi="Arial" w:cs="Arial"/>
        </w:rPr>
        <w:t>Ia</w:t>
      </w:r>
      <w:proofErr w:type="spellEnd"/>
      <w:r w:rsidR="00864EE4" w:rsidRPr="00D12C4D">
        <w:rPr>
          <w:rFonts w:ascii="Arial" w:hAnsi="Arial" w:cs="Arial"/>
        </w:rPr>
        <w:t xml:space="preserve"> </w:t>
      </w:r>
      <w:r w:rsidRPr="00D12C4D">
        <w:rPr>
          <w:rFonts w:ascii="Arial" w:hAnsi="Arial" w:cs="Arial"/>
        </w:rPr>
        <w:t>plancha</w:t>
      </w:r>
      <w:r w:rsidR="00864EE4" w:rsidRPr="00D12C4D">
        <w:rPr>
          <w:rFonts w:ascii="Arial" w:hAnsi="Arial" w:cs="Arial"/>
        </w:rPr>
        <w:t xml:space="preserve"> </w:t>
      </w:r>
      <w:r w:rsidRPr="00D12C4D">
        <w:rPr>
          <w:rFonts w:ascii="Arial" w:hAnsi="Arial" w:cs="Arial"/>
        </w:rPr>
        <w:t>metálica estar provista de conexión a tierra.</w:t>
      </w:r>
    </w:p>
    <w:p w14:paraId="7DD8BE60" w14:textId="77777777" w:rsidR="006A1016" w:rsidRPr="00D12C4D" w:rsidRDefault="006A1016" w:rsidP="00F655C9">
      <w:pPr>
        <w:spacing w:after="0"/>
        <w:ind w:left="720"/>
        <w:jc w:val="both"/>
        <w:rPr>
          <w:rFonts w:ascii="Arial" w:hAnsi="Arial" w:cs="Arial"/>
        </w:rPr>
      </w:pPr>
    </w:p>
    <w:p w14:paraId="7F0C6E8B" w14:textId="77777777" w:rsidR="006A1016" w:rsidRPr="00D12C4D" w:rsidRDefault="006A1016" w:rsidP="00F655C9">
      <w:pPr>
        <w:spacing w:after="0"/>
        <w:ind w:left="720"/>
        <w:jc w:val="both"/>
        <w:rPr>
          <w:rFonts w:ascii="Arial" w:hAnsi="Arial" w:cs="Arial"/>
          <w:b/>
        </w:rPr>
      </w:pPr>
      <w:r w:rsidRPr="00D12C4D">
        <w:rPr>
          <w:rFonts w:ascii="Arial" w:hAnsi="Arial" w:cs="Arial"/>
          <w:b/>
        </w:rPr>
        <w:t>Pintura interna y externa</w:t>
      </w:r>
    </w:p>
    <w:p w14:paraId="1AF9CC80" w14:textId="77777777" w:rsidR="006A1016" w:rsidRPr="00D12C4D" w:rsidRDefault="006A1016" w:rsidP="00F655C9">
      <w:pPr>
        <w:spacing w:after="0"/>
        <w:ind w:left="720"/>
        <w:jc w:val="both"/>
        <w:rPr>
          <w:rFonts w:ascii="Arial" w:hAnsi="Arial" w:cs="Arial"/>
        </w:rPr>
      </w:pPr>
    </w:p>
    <w:p w14:paraId="7C2703AB" w14:textId="77777777" w:rsidR="00F179B5" w:rsidRPr="00D12C4D" w:rsidRDefault="006A1016" w:rsidP="00F655C9">
      <w:pPr>
        <w:spacing w:after="0"/>
        <w:ind w:left="720"/>
        <w:jc w:val="both"/>
        <w:rPr>
          <w:rFonts w:ascii="Arial" w:hAnsi="Arial" w:cs="Arial"/>
        </w:rPr>
      </w:pPr>
      <w:r w:rsidRPr="00D12C4D">
        <w:rPr>
          <w:rFonts w:ascii="Arial" w:hAnsi="Arial" w:cs="Arial"/>
        </w:rPr>
        <w:t>El interior y exterior del tablero deberán estar tratados con pintura anti óxido para evitar deterioro por humedad y dos o tres capas de pintura con brillo de primera calidad y secado al</w:t>
      </w:r>
      <w:r w:rsidR="00864EE4" w:rsidRPr="00D12C4D">
        <w:rPr>
          <w:rFonts w:ascii="Arial" w:hAnsi="Arial" w:cs="Arial"/>
        </w:rPr>
        <w:t xml:space="preserve"> </w:t>
      </w:r>
      <w:r w:rsidR="00F179B5" w:rsidRPr="00D12C4D">
        <w:rPr>
          <w:rFonts w:ascii="Arial" w:hAnsi="Arial" w:cs="Arial"/>
        </w:rPr>
        <w:t>Horno.</w:t>
      </w:r>
    </w:p>
    <w:p w14:paraId="3F960057" w14:textId="77777777" w:rsidR="00F179B5" w:rsidRPr="00D12C4D" w:rsidRDefault="00F179B5" w:rsidP="00F655C9">
      <w:pPr>
        <w:spacing w:after="0"/>
        <w:ind w:left="720"/>
        <w:jc w:val="both"/>
        <w:rPr>
          <w:rFonts w:ascii="Arial" w:hAnsi="Arial" w:cs="Arial"/>
        </w:rPr>
      </w:pPr>
    </w:p>
    <w:p w14:paraId="7897DC40" w14:textId="77777777" w:rsidR="006A1016" w:rsidRPr="00D12C4D" w:rsidRDefault="006A1016" w:rsidP="00F655C9">
      <w:pPr>
        <w:spacing w:after="0"/>
        <w:ind w:left="720"/>
        <w:jc w:val="both"/>
        <w:rPr>
          <w:rFonts w:ascii="Arial" w:hAnsi="Arial" w:cs="Arial"/>
          <w:b/>
        </w:rPr>
      </w:pPr>
      <w:r w:rsidRPr="00D12C4D">
        <w:rPr>
          <w:rFonts w:ascii="Arial" w:hAnsi="Arial" w:cs="Arial"/>
          <w:b/>
        </w:rPr>
        <w:t>Tablero de Medición</w:t>
      </w:r>
    </w:p>
    <w:p w14:paraId="74E96A80" w14:textId="77777777" w:rsidR="006A1016" w:rsidRPr="00D12C4D" w:rsidRDefault="00F179B5" w:rsidP="00F655C9">
      <w:pPr>
        <w:spacing w:after="0"/>
        <w:ind w:left="720"/>
        <w:jc w:val="both"/>
        <w:rPr>
          <w:rFonts w:ascii="Arial" w:hAnsi="Arial" w:cs="Arial"/>
        </w:rPr>
      </w:pPr>
      <w:r w:rsidRPr="00D12C4D">
        <w:rPr>
          <w:rFonts w:ascii="Arial" w:hAnsi="Arial" w:cs="Arial"/>
        </w:rPr>
        <w:t>El</w:t>
      </w:r>
      <w:r w:rsidR="006A1016" w:rsidRPr="00D12C4D">
        <w:rPr>
          <w:rFonts w:ascii="Arial" w:hAnsi="Arial" w:cs="Arial"/>
        </w:rPr>
        <w:t xml:space="preserve"> proyecto ha previsto un tablero de medición general</w:t>
      </w:r>
      <w:r w:rsidRPr="00D12C4D">
        <w:rPr>
          <w:rFonts w:ascii="Arial" w:hAnsi="Arial" w:cs="Arial"/>
        </w:rPr>
        <w:t xml:space="preserve"> </w:t>
      </w:r>
      <w:r w:rsidR="006A1016" w:rsidRPr="00D12C4D">
        <w:rPr>
          <w:rFonts w:ascii="Arial" w:hAnsi="Arial" w:cs="Arial"/>
        </w:rPr>
        <w:t>de Servicio ubicado en la entrada de la Estación</w:t>
      </w:r>
      <w:r w:rsidRPr="00D12C4D">
        <w:rPr>
          <w:rFonts w:ascii="Arial" w:hAnsi="Arial" w:cs="Arial"/>
        </w:rPr>
        <w:t xml:space="preserve"> de Servicio (ver planos).</w:t>
      </w:r>
    </w:p>
    <w:p w14:paraId="39A79607" w14:textId="77777777" w:rsidR="00F179B5" w:rsidRPr="00D12C4D" w:rsidRDefault="00F179B5" w:rsidP="00F655C9">
      <w:pPr>
        <w:spacing w:after="0"/>
        <w:ind w:left="720"/>
        <w:jc w:val="both"/>
        <w:rPr>
          <w:rFonts w:ascii="Arial" w:hAnsi="Arial" w:cs="Arial"/>
        </w:rPr>
      </w:pPr>
    </w:p>
    <w:p w14:paraId="6D33692D" w14:textId="77777777" w:rsidR="006A1016" w:rsidRPr="00D12C4D" w:rsidRDefault="006A1016" w:rsidP="00F655C9">
      <w:pPr>
        <w:spacing w:after="0"/>
        <w:ind w:left="720"/>
        <w:jc w:val="both"/>
        <w:rPr>
          <w:rFonts w:ascii="Arial" w:hAnsi="Arial" w:cs="Arial"/>
        </w:rPr>
      </w:pPr>
      <w:r w:rsidRPr="00D12C4D">
        <w:rPr>
          <w:rFonts w:ascii="Arial" w:hAnsi="Arial" w:cs="Arial"/>
        </w:rPr>
        <w:t>Para el control de energía eléctrica para los servicios generales se ha previsto un medidor de</w:t>
      </w:r>
      <w:r w:rsidR="00864EE4" w:rsidRPr="00D12C4D">
        <w:rPr>
          <w:rFonts w:ascii="Arial" w:hAnsi="Arial" w:cs="Arial"/>
        </w:rPr>
        <w:t xml:space="preserve"> </w:t>
      </w:r>
      <w:r w:rsidRPr="00D12C4D">
        <w:rPr>
          <w:rFonts w:ascii="Arial" w:hAnsi="Arial" w:cs="Arial"/>
        </w:rPr>
        <w:t>energía activa, sistema trifásico, 4 hilos. 380 V, de 30 A. 50 Hz</w:t>
      </w:r>
      <w:r w:rsidR="00F179B5" w:rsidRPr="00D12C4D">
        <w:rPr>
          <w:rFonts w:ascii="Arial" w:hAnsi="Arial" w:cs="Arial"/>
        </w:rPr>
        <w:t>.</w:t>
      </w:r>
    </w:p>
    <w:p w14:paraId="6856CCFF" w14:textId="77777777" w:rsidR="006A1016" w:rsidRPr="00D12C4D" w:rsidRDefault="006A1016" w:rsidP="00F655C9">
      <w:pPr>
        <w:spacing w:after="0"/>
        <w:ind w:left="720"/>
        <w:jc w:val="both"/>
        <w:rPr>
          <w:rFonts w:ascii="Arial" w:hAnsi="Arial" w:cs="Arial"/>
        </w:rPr>
      </w:pPr>
    </w:p>
    <w:p w14:paraId="650330F8" w14:textId="77777777" w:rsidR="006A1016" w:rsidRPr="00D12C4D" w:rsidRDefault="006A1016" w:rsidP="00F655C9">
      <w:pPr>
        <w:spacing w:after="0"/>
        <w:ind w:left="720"/>
        <w:jc w:val="both"/>
        <w:rPr>
          <w:rFonts w:ascii="Arial" w:hAnsi="Arial" w:cs="Arial"/>
          <w:b/>
        </w:rPr>
      </w:pPr>
      <w:r w:rsidRPr="00D12C4D">
        <w:rPr>
          <w:rFonts w:ascii="Arial" w:hAnsi="Arial" w:cs="Arial"/>
          <w:b/>
        </w:rPr>
        <w:t>Cables</w:t>
      </w:r>
    </w:p>
    <w:p w14:paraId="467A8E3C" w14:textId="77777777" w:rsidR="006A1016" w:rsidRPr="00D12C4D" w:rsidRDefault="00864EE4" w:rsidP="00864EE4">
      <w:pPr>
        <w:spacing w:after="0"/>
        <w:ind w:left="2124"/>
        <w:jc w:val="both"/>
        <w:rPr>
          <w:rFonts w:ascii="Arial" w:hAnsi="Arial" w:cs="Arial"/>
        </w:rPr>
      </w:pPr>
      <w:r w:rsidRPr="00D12C4D">
        <w:rPr>
          <w:rFonts w:ascii="Arial" w:hAnsi="Arial" w:cs="Arial"/>
        </w:rPr>
        <w:t>Tensión</w:t>
      </w:r>
      <w:r w:rsidR="00F179B5" w:rsidRPr="00D12C4D">
        <w:rPr>
          <w:rFonts w:ascii="Arial" w:hAnsi="Arial" w:cs="Arial"/>
        </w:rPr>
        <w:t xml:space="preserve"> de aislamiento </w:t>
      </w:r>
      <w:r w:rsidR="00F179B5" w:rsidRPr="00D12C4D">
        <w:rPr>
          <w:rFonts w:ascii="Arial" w:hAnsi="Arial" w:cs="Arial"/>
        </w:rPr>
        <w:tab/>
      </w:r>
      <w:r w:rsidR="00F179B5" w:rsidRPr="00D12C4D">
        <w:rPr>
          <w:rFonts w:ascii="Arial" w:hAnsi="Arial" w:cs="Arial"/>
        </w:rPr>
        <w:tab/>
      </w:r>
      <w:r w:rsidR="00F179B5" w:rsidRPr="00D12C4D">
        <w:rPr>
          <w:rFonts w:ascii="Arial" w:hAnsi="Arial" w:cs="Arial"/>
        </w:rPr>
        <w:tab/>
      </w:r>
      <w:r w:rsidR="00F179B5" w:rsidRPr="00D12C4D">
        <w:rPr>
          <w:rFonts w:ascii="Arial" w:hAnsi="Arial" w:cs="Arial"/>
        </w:rPr>
        <w:tab/>
      </w:r>
      <w:r w:rsidR="006A1016" w:rsidRPr="00D12C4D">
        <w:rPr>
          <w:rFonts w:ascii="Arial" w:hAnsi="Arial" w:cs="Arial"/>
        </w:rPr>
        <w:t>600 v</w:t>
      </w:r>
    </w:p>
    <w:p w14:paraId="66AF5C1A" w14:textId="77777777" w:rsidR="006A1016" w:rsidRPr="00D12C4D" w:rsidRDefault="00F179B5" w:rsidP="00864EE4">
      <w:pPr>
        <w:spacing w:after="0"/>
        <w:ind w:left="2124"/>
        <w:rPr>
          <w:rFonts w:ascii="Arial" w:hAnsi="Arial" w:cs="Arial"/>
        </w:rPr>
      </w:pPr>
      <w:r w:rsidRPr="00D12C4D">
        <w:rPr>
          <w:rFonts w:ascii="Arial" w:hAnsi="Arial" w:cs="Arial"/>
        </w:rPr>
        <w:t>Material de conductor</w:t>
      </w:r>
      <w:r w:rsidRPr="00D12C4D">
        <w:rPr>
          <w:rFonts w:ascii="Arial" w:hAnsi="Arial" w:cs="Arial"/>
        </w:rPr>
        <w:tab/>
      </w:r>
      <w:r w:rsidRPr="00D12C4D">
        <w:rPr>
          <w:rFonts w:ascii="Arial" w:hAnsi="Arial" w:cs="Arial"/>
        </w:rPr>
        <w:tab/>
      </w:r>
      <w:r w:rsidRPr="00D12C4D">
        <w:rPr>
          <w:rFonts w:ascii="Arial" w:hAnsi="Arial" w:cs="Arial"/>
        </w:rPr>
        <w:tab/>
      </w:r>
      <w:r w:rsidRPr="00D12C4D">
        <w:rPr>
          <w:rFonts w:ascii="Arial" w:hAnsi="Arial" w:cs="Arial"/>
        </w:rPr>
        <w:tab/>
      </w:r>
      <w:r w:rsidR="006A1016" w:rsidRPr="00D12C4D">
        <w:rPr>
          <w:rFonts w:ascii="Arial" w:hAnsi="Arial" w:cs="Arial"/>
        </w:rPr>
        <w:t>Cobre blanco r</w:t>
      </w:r>
      <w:r w:rsidRPr="00D12C4D">
        <w:rPr>
          <w:rFonts w:ascii="Arial" w:hAnsi="Arial" w:cs="Arial"/>
        </w:rPr>
        <w:t>econocido</w:t>
      </w:r>
    </w:p>
    <w:p w14:paraId="706D3625" w14:textId="77777777" w:rsidR="006A1016" w:rsidRPr="00D12C4D" w:rsidRDefault="006A1016" w:rsidP="00864EE4">
      <w:pPr>
        <w:spacing w:after="0"/>
        <w:ind w:left="2124"/>
        <w:jc w:val="both"/>
        <w:rPr>
          <w:rFonts w:ascii="Arial" w:hAnsi="Arial" w:cs="Arial"/>
        </w:rPr>
      </w:pPr>
      <w:r w:rsidRPr="00D12C4D">
        <w:rPr>
          <w:rFonts w:ascii="Arial" w:hAnsi="Arial" w:cs="Arial"/>
        </w:rPr>
        <w:t xml:space="preserve">Capacidad Térmica para operación continua </w:t>
      </w:r>
      <w:r w:rsidR="00F179B5" w:rsidRPr="00D12C4D">
        <w:rPr>
          <w:rFonts w:ascii="Arial" w:hAnsi="Arial" w:cs="Arial"/>
        </w:rPr>
        <w:tab/>
      </w:r>
      <w:r w:rsidRPr="00D12C4D">
        <w:rPr>
          <w:rFonts w:ascii="Arial" w:hAnsi="Arial" w:cs="Arial"/>
        </w:rPr>
        <w:t>90 "C</w:t>
      </w:r>
    </w:p>
    <w:p w14:paraId="28C32E71" w14:textId="77777777" w:rsidR="00F179B5" w:rsidRPr="00D12C4D" w:rsidRDefault="006A1016" w:rsidP="00864EE4">
      <w:pPr>
        <w:spacing w:after="0"/>
        <w:ind w:left="2124"/>
        <w:jc w:val="both"/>
        <w:rPr>
          <w:rFonts w:ascii="Arial" w:hAnsi="Arial" w:cs="Arial"/>
        </w:rPr>
      </w:pPr>
      <w:r w:rsidRPr="00D12C4D">
        <w:rPr>
          <w:rFonts w:ascii="Arial" w:hAnsi="Arial" w:cs="Arial"/>
        </w:rPr>
        <w:t>Aislamiento</w:t>
      </w:r>
      <w:r w:rsidR="00F179B5" w:rsidRPr="00D12C4D">
        <w:rPr>
          <w:rFonts w:ascii="Arial" w:hAnsi="Arial" w:cs="Arial"/>
        </w:rPr>
        <w:t xml:space="preserve"> </w:t>
      </w:r>
      <w:r w:rsidR="00F179B5" w:rsidRPr="00D12C4D">
        <w:rPr>
          <w:rFonts w:ascii="Arial" w:hAnsi="Arial" w:cs="Arial"/>
        </w:rPr>
        <w:tab/>
      </w:r>
      <w:r w:rsidR="00F179B5" w:rsidRPr="00D12C4D">
        <w:rPr>
          <w:rFonts w:ascii="Arial" w:hAnsi="Arial" w:cs="Arial"/>
        </w:rPr>
        <w:tab/>
      </w:r>
      <w:r w:rsidR="00F179B5" w:rsidRPr="00D12C4D">
        <w:rPr>
          <w:rFonts w:ascii="Arial" w:hAnsi="Arial" w:cs="Arial"/>
        </w:rPr>
        <w:tab/>
      </w:r>
      <w:r w:rsidR="00F179B5" w:rsidRPr="00D12C4D">
        <w:rPr>
          <w:rFonts w:ascii="Arial" w:hAnsi="Arial" w:cs="Arial"/>
        </w:rPr>
        <w:tab/>
      </w:r>
      <w:r w:rsidR="00F179B5" w:rsidRPr="00D12C4D">
        <w:rPr>
          <w:rFonts w:ascii="Arial" w:hAnsi="Arial" w:cs="Arial"/>
        </w:rPr>
        <w:tab/>
        <w:t>PVC</w:t>
      </w:r>
    </w:p>
    <w:p w14:paraId="62D96869" w14:textId="77777777" w:rsidR="006A1016" w:rsidRPr="00D12C4D" w:rsidRDefault="006A1016" w:rsidP="00F655C9">
      <w:pPr>
        <w:spacing w:after="0"/>
        <w:ind w:left="2484"/>
        <w:jc w:val="both"/>
        <w:rPr>
          <w:rFonts w:ascii="Arial" w:hAnsi="Arial" w:cs="Arial"/>
        </w:rPr>
      </w:pPr>
    </w:p>
    <w:p w14:paraId="4987694C" w14:textId="77777777" w:rsidR="006A1016" w:rsidRPr="00D12C4D" w:rsidRDefault="006A1016" w:rsidP="00F655C9">
      <w:pPr>
        <w:spacing w:after="0"/>
        <w:ind w:left="720"/>
        <w:jc w:val="both"/>
        <w:rPr>
          <w:rFonts w:ascii="Arial" w:hAnsi="Arial" w:cs="Arial"/>
          <w:b/>
        </w:rPr>
      </w:pPr>
      <w:r w:rsidRPr="00D12C4D">
        <w:rPr>
          <w:rFonts w:ascii="Arial" w:hAnsi="Arial" w:cs="Arial"/>
          <w:b/>
        </w:rPr>
        <w:t>Cajas de Derivación</w:t>
      </w:r>
    </w:p>
    <w:p w14:paraId="6ADF6AB0" w14:textId="77777777" w:rsidR="00F179B5" w:rsidRPr="00D12C4D" w:rsidRDefault="00F179B5" w:rsidP="00F655C9">
      <w:pPr>
        <w:spacing w:after="0"/>
        <w:ind w:left="720"/>
        <w:jc w:val="both"/>
        <w:rPr>
          <w:rFonts w:ascii="Arial" w:hAnsi="Arial" w:cs="Arial"/>
        </w:rPr>
      </w:pPr>
    </w:p>
    <w:p w14:paraId="180CD93A" w14:textId="77777777" w:rsidR="006A1016" w:rsidRPr="00D12C4D" w:rsidRDefault="006A1016" w:rsidP="00F655C9">
      <w:pPr>
        <w:spacing w:after="0"/>
        <w:ind w:left="720"/>
        <w:jc w:val="both"/>
        <w:rPr>
          <w:rFonts w:ascii="Arial" w:hAnsi="Arial" w:cs="Arial"/>
        </w:rPr>
      </w:pPr>
      <w:r w:rsidRPr="00D12C4D">
        <w:rPr>
          <w:rFonts w:ascii="Arial" w:hAnsi="Arial" w:cs="Arial"/>
        </w:rPr>
        <w:t>Las cajas serán de chapa de hierro galvanizado incluyendo estampados e incluirán tapas con sus</w:t>
      </w:r>
      <w:r w:rsidR="00864EE4" w:rsidRPr="00D12C4D">
        <w:rPr>
          <w:rFonts w:ascii="Arial" w:hAnsi="Arial" w:cs="Arial"/>
        </w:rPr>
        <w:t xml:space="preserve"> </w:t>
      </w:r>
      <w:r w:rsidRPr="00D12C4D">
        <w:rPr>
          <w:rFonts w:ascii="Arial" w:hAnsi="Arial" w:cs="Arial"/>
        </w:rPr>
        <w:t>respectivos accesorios de sujeción</w:t>
      </w:r>
      <w:r w:rsidR="00F179B5" w:rsidRPr="00D12C4D">
        <w:rPr>
          <w:rFonts w:ascii="Arial" w:hAnsi="Arial" w:cs="Arial"/>
        </w:rPr>
        <w:t>.</w:t>
      </w:r>
    </w:p>
    <w:p w14:paraId="3FF64024" w14:textId="77777777" w:rsidR="00F179B5" w:rsidRPr="00D12C4D" w:rsidRDefault="00F179B5" w:rsidP="00F655C9">
      <w:pPr>
        <w:spacing w:after="0"/>
        <w:ind w:left="720"/>
        <w:jc w:val="both"/>
        <w:rPr>
          <w:rFonts w:ascii="Arial" w:hAnsi="Arial" w:cs="Arial"/>
        </w:rPr>
      </w:pPr>
    </w:p>
    <w:p w14:paraId="65077626" w14:textId="04633531" w:rsidR="006A1016" w:rsidRPr="00D12C4D" w:rsidRDefault="006A1016" w:rsidP="00F655C9">
      <w:pPr>
        <w:spacing w:after="0"/>
        <w:ind w:left="720"/>
        <w:jc w:val="both"/>
        <w:rPr>
          <w:rFonts w:ascii="Arial" w:hAnsi="Arial" w:cs="Arial"/>
          <w:b/>
        </w:rPr>
      </w:pPr>
      <w:proofErr w:type="spellStart"/>
      <w:r w:rsidRPr="00D12C4D">
        <w:rPr>
          <w:rFonts w:ascii="Arial" w:hAnsi="Arial" w:cs="Arial"/>
          <w:b/>
        </w:rPr>
        <w:t>Condulets</w:t>
      </w:r>
      <w:proofErr w:type="spellEnd"/>
    </w:p>
    <w:p w14:paraId="13914D2E" w14:textId="77777777" w:rsidR="006A1016" w:rsidRPr="00D12C4D" w:rsidRDefault="006A1016" w:rsidP="00F655C9">
      <w:pPr>
        <w:spacing w:after="0"/>
        <w:ind w:left="720"/>
        <w:jc w:val="both"/>
        <w:rPr>
          <w:rFonts w:ascii="Arial" w:hAnsi="Arial" w:cs="Arial"/>
        </w:rPr>
      </w:pPr>
      <w:r w:rsidRPr="00D12C4D">
        <w:rPr>
          <w:rFonts w:ascii="Arial" w:hAnsi="Arial" w:cs="Arial"/>
        </w:rPr>
        <w:t xml:space="preserve">Los </w:t>
      </w:r>
      <w:proofErr w:type="spellStart"/>
      <w:r w:rsidRPr="00D12C4D">
        <w:rPr>
          <w:rFonts w:ascii="Arial" w:hAnsi="Arial" w:cs="Arial"/>
        </w:rPr>
        <w:t>condulets</w:t>
      </w:r>
      <w:proofErr w:type="spellEnd"/>
      <w:r w:rsidRPr="00D12C4D">
        <w:rPr>
          <w:rFonts w:ascii="Arial" w:hAnsi="Arial" w:cs="Arial"/>
        </w:rPr>
        <w:t xml:space="preserve"> son cajas y codos fundidos a presión, fabricados de una aleación de metales,</w:t>
      </w:r>
      <w:r w:rsidR="00864EE4" w:rsidRPr="00D12C4D">
        <w:rPr>
          <w:rFonts w:ascii="Arial" w:hAnsi="Arial" w:cs="Arial"/>
        </w:rPr>
        <w:t xml:space="preserve"> </w:t>
      </w:r>
      <w:r w:rsidRPr="00D12C4D">
        <w:rPr>
          <w:rFonts w:ascii="Arial" w:hAnsi="Arial" w:cs="Arial"/>
        </w:rPr>
        <w:t xml:space="preserve">utilizados en instalaciones con tubo </w:t>
      </w:r>
      <w:proofErr w:type="spellStart"/>
      <w:r w:rsidRPr="00D12C4D">
        <w:rPr>
          <w:rFonts w:ascii="Arial" w:hAnsi="Arial" w:cs="Arial"/>
        </w:rPr>
        <w:t>conduit</w:t>
      </w:r>
      <w:proofErr w:type="spellEnd"/>
      <w:r w:rsidRPr="00D12C4D">
        <w:rPr>
          <w:rFonts w:ascii="Arial" w:hAnsi="Arial" w:cs="Arial"/>
        </w:rPr>
        <w:t xml:space="preserve"> </w:t>
      </w:r>
      <w:r w:rsidR="00F179B5" w:rsidRPr="00D12C4D">
        <w:rPr>
          <w:rFonts w:ascii="Arial" w:hAnsi="Arial" w:cs="Arial"/>
        </w:rPr>
        <w:t>rígido</w:t>
      </w:r>
      <w:r w:rsidRPr="00D12C4D">
        <w:rPr>
          <w:rFonts w:ascii="Arial" w:hAnsi="Arial" w:cs="Arial"/>
        </w:rPr>
        <w:t xml:space="preserve"> de tipo visible que requieran la máxima</w:t>
      </w:r>
      <w:r w:rsidR="00864EE4" w:rsidRPr="00D12C4D">
        <w:rPr>
          <w:rFonts w:ascii="Arial" w:hAnsi="Arial" w:cs="Arial"/>
        </w:rPr>
        <w:t xml:space="preserve"> </w:t>
      </w:r>
      <w:r w:rsidRPr="00D12C4D">
        <w:rPr>
          <w:rFonts w:ascii="Arial" w:hAnsi="Arial" w:cs="Arial"/>
        </w:rPr>
        <w:t>seguridad.</w:t>
      </w:r>
    </w:p>
    <w:p w14:paraId="484AA677" w14:textId="77777777" w:rsidR="00F179B5" w:rsidRPr="00D12C4D" w:rsidRDefault="00F179B5" w:rsidP="00F655C9">
      <w:pPr>
        <w:spacing w:after="0"/>
        <w:ind w:left="720"/>
        <w:jc w:val="both"/>
        <w:rPr>
          <w:rFonts w:ascii="Arial" w:hAnsi="Arial" w:cs="Arial"/>
        </w:rPr>
      </w:pPr>
    </w:p>
    <w:p w14:paraId="22313627" w14:textId="77777777" w:rsidR="006A1016" w:rsidRPr="00D12C4D" w:rsidRDefault="006A1016" w:rsidP="006A1016">
      <w:pPr>
        <w:spacing w:after="0"/>
        <w:ind w:left="360"/>
        <w:jc w:val="both"/>
        <w:rPr>
          <w:rFonts w:ascii="Arial" w:hAnsi="Arial" w:cs="Arial"/>
          <w:b/>
        </w:rPr>
      </w:pPr>
      <w:r w:rsidRPr="00D12C4D">
        <w:rPr>
          <w:rFonts w:ascii="Arial" w:hAnsi="Arial" w:cs="Arial"/>
          <w:b/>
        </w:rPr>
        <w:t xml:space="preserve">7. </w:t>
      </w:r>
      <w:r w:rsidR="004547AF" w:rsidRPr="00D12C4D">
        <w:rPr>
          <w:rFonts w:ascii="Arial" w:hAnsi="Arial" w:cs="Arial"/>
          <w:b/>
        </w:rPr>
        <w:tab/>
      </w:r>
      <w:r w:rsidRPr="00D12C4D">
        <w:rPr>
          <w:rFonts w:ascii="Arial" w:hAnsi="Arial" w:cs="Arial"/>
          <w:b/>
        </w:rPr>
        <w:t>ESPECIFICACIONES TÉCNICAS DEL MONTAJE</w:t>
      </w:r>
    </w:p>
    <w:p w14:paraId="54F73AE0" w14:textId="77777777" w:rsidR="006A1016" w:rsidRPr="00D12C4D" w:rsidRDefault="006A1016" w:rsidP="004547AF">
      <w:pPr>
        <w:spacing w:after="0"/>
        <w:ind w:left="708"/>
        <w:jc w:val="both"/>
        <w:rPr>
          <w:rFonts w:ascii="Arial" w:hAnsi="Arial" w:cs="Arial"/>
        </w:rPr>
      </w:pPr>
      <w:r w:rsidRPr="00D12C4D">
        <w:rPr>
          <w:rFonts w:ascii="Arial" w:hAnsi="Arial" w:cs="Arial"/>
        </w:rPr>
        <w:t>Especificaciones del sistema en Baja Tensión.</w:t>
      </w:r>
    </w:p>
    <w:p w14:paraId="2B9A92DF" w14:textId="77777777" w:rsidR="00F179B5" w:rsidRPr="00D12C4D" w:rsidRDefault="00F179B5" w:rsidP="004547AF">
      <w:pPr>
        <w:spacing w:after="0"/>
        <w:ind w:left="708"/>
        <w:jc w:val="both"/>
        <w:rPr>
          <w:rFonts w:ascii="Arial" w:hAnsi="Arial" w:cs="Arial"/>
        </w:rPr>
      </w:pPr>
    </w:p>
    <w:p w14:paraId="64013346" w14:textId="77777777" w:rsidR="006A1016" w:rsidRPr="00D12C4D" w:rsidRDefault="006A1016" w:rsidP="004547AF">
      <w:pPr>
        <w:spacing w:after="0"/>
        <w:ind w:left="708"/>
        <w:jc w:val="both"/>
        <w:rPr>
          <w:rFonts w:ascii="Arial" w:hAnsi="Arial" w:cs="Arial"/>
        </w:rPr>
      </w:pPr>
      <w:r w:rsidRPr="00D12C4D">
        <w:rPr>
          <w:rFonts w:ascii="Arial" w:hAnsi="Arial" w:cs="Arial"/>
        </w:rPr>
        <w:t xml:space="preserve">Estas especificaciones son </w:t>
      </w:r>
      <w:r w:rsidR="00F179B5" w:rsidRPr="00D12C4D">
        <w:rPr>
          <w:rFonts w:ascii="Arial" w:hAnsi="Arial" w:cs="Arial"/>
        </w:rPr>
        <w:t>válidas</w:t>
      </w:r>
      <w:r w:rsidRPr="00D12C4D">
        <w:rPr>
          <w:rFonts w:ascii="Arial" w:hAnsi="Arial" w:cs="Arial"/>
        </w:rPr>
        <w:t xml:space="preserve"> para el conjunto dónde el proyectista ha previsto el diseño</w:t>
      </w:r>
    </w:p>
    <w:p w14:paraId="1D190276" w14:textId="77777777" w:rsidR="006A1016" w:rsidRPr="00D12C4D" w:rsidRDefault="00F179B5" w:rsidP="004547AF">
      <w:pPr>
        <w:spacing w:after="0"/>
        <w:ind w:left="708"/>
        <w:jc w:val="both"/>
        <w:rPr>
          <w:rFonts w:ascii="Arial" w:hAnsi="Arial" w:cs="Arial"/>
        </w:rPr>
      </w:pPr>
      <w:r w:rsidRPr="00D12C4D">
        <w:rPr>
          <w:rFonts w:ascii="Arial" w:hAnsi="Arial" w:cs="Arial"/>
        </w:rPr>
        <w:t>E</w:t>
      </w:r>
      <w:r w:rsidR="006A1016" w:rsidRPr="00D12C4D">
        <w:rPr>
          <w:rFonts w:ascii="Arial" w:hAnsi="Arial" w:cs="Arial"/>
        </w:rPr>
        <w:t>léctrico</w:t>
      </w:r>
      <w:r w:rsidRPr="00D12C4D">
        <w:rPr>
          <w:rFonts w:ascii="Arial" w:hAnsi="Arial" w:cs="Arial"/>
        </w:rPr>
        <w:t>.</w:t>
      </w:r>
    </w:p>
    <w:p w14:paraId="63803046" w14:textId="77777777" w:rsidR="00F179B5" w:rsidRPr="00D12C4D" w:rsidRDefault="00F179B5" w:rsidP="004547AF">
      <w:pPr>
        <w:spacing w:after="0"/>
        <w:ind w:left="708"/>
        <w:jc w:val="both"/>
        <w:rPr>
          <w:rFonts w:ascii="Arial" w:hAnsi="Arial" w:cs="Arial"/>
        </w:rPr>
      </w:pPr>
    </w:p>
    <w:p w14:paraId="47C8CB3D" w14:textId="77777777" w:rsidR="006A1016" w:rsidRPr="00D12C4D" w:rsidRDefault="006A1016" w:rsidP="004547AF">
      <w:pPr>
        <w:spacing w:after="0"/>
        <w:ind w:left="708"/>
        <w:jc w:val="both"/>
        <w:rPr>
          <w:rFonts w:ascii="Arial" w:hAnsi="Arial" w:cs="Arial"/>
          <w:b/>
        </w:rPr>
      </w:pPr>
      <w:r w:rsidRPr="00D12C4D">
        <w:rPr>
          <w:rFonts w:ascii="Arial" w:hAnsi="Arial" w:cs="Arial"/>
          <w:b/>
        </w:rPr>
        <w:t>Alimentadores</w:t>
      </w:r>
    </w:p>
    <w:p w14:paraId="7D29CCE1" w14:textId="77777777" w:rsidR="00F179B5" w:rsidRPr="00D12C4D" w:rsidRDefault="00F179B5" w:rsidP="004547AF">
      <w:pPr>
        <w:spacing w:after="0"/>
        <w:ind w:left="708"/>
        <w:jc w:val="both"/>
        <w:rPr>
          <w:rFonts w:ascii="Arial" w:hAnsi="Arial" w:cs="Arial"/>
        </w:rPr>
      </w:pPr>
    </w:p>
    <w:p w14:paraId="47A5DF41" w14:textId="77777777" w:rsidR="006A1016" w:rsidRPr="00D12C4D" w:rsidRDefault="006A1016" w:rsidP="004547AF">
      <w:pPr>
        <w:spacing w:after="0"/>
        <w:ind w:left="708"/>
        <w:jc w:val="both"/>
        <w:rPr>
          <w:rFonts w:ascii="Arial" w:hAnsi="Arial" w:cs="Arial"/>
        </w:rPr>
      </w:pPr>
      <w:r w:rsidRPr="00D12C4D">
        <w:rPr>
          <w:rFonts w:ascii="Arial" w:hAnsi="Arial" w:cs="Arial"/>
        </w:rPr>
        <w:t xml:space="preserve">La instalación de los circuitos de alimentación secundaria se </w:t>
      </w:r>
      <w:r w:rsidR="00F179B5" w:rsidRPr="00D12C4D">
        <w:rPr>
          <w:rFonts w:ascii="Arial" w:hAnsi="Arial" w:cs="Arial"/>
        </w:rPr>
        <w:t>realizó</w:t>
      </w:r>
      <w:r w:rsidRPr="00D12C4D">
        <w:rPr>
          <w:rFonts w:ascii="Arial" w:hAnsi="Arial" w:cs="Arial"/>
        </w:rPr>
        <w:t xml:space="preserve"> en base a la disposición</w:t>
      </w:r>
      <w:r w:rsidR="00F179B5" w:rsidRPr="00D12C4D">
        <w:rPr>
          <w:rFonts w:ascii="Arial" w:hAnsi="Arial" w:cs="Arial"/>
        </w:rPr>
        <w:t xml:space="preserve"> Arquitectónica</w:t>
      </w:r>
      <w:r w:rsidRPr="00D12C4D">
        <w:rPr>
          <w:rFonts w:ascii="Arial" w:hAnsi="Arial" w:cs="Arial"/>
        </w:rPr>
        <w:t xml:space="preserve"> y requerimientos de energía eléctrica, en los distintos circuitos secundarios del</w:t>
      </w:r>
      <w:r w:rsidR="00F179B5" w:rsidRPr="00D12C4D">
        <w:rPr>
          <w:rFonts w:ascii="Arial" w:hAnsi="Arial" w:cs="Arial"/>
        </w:rPr>
        <w:t xml:space="preserve"> </w:t>
      </w:r>
      <w:r w:rsidRPr="00D12C4D">
        <w:rPr>
          <w:rFonts w:ascii="Arial" w:hAnsi="Arial" w:cs="Arial"/>
        </w:rPr>
        <w:t>sistema interior, desde el medidor de energía hasta el tablero de distribución secundario y del</w:t>
      </w:r>
      <w:r w:rsidR="00F179B5" w:rsidRPr="00D12C4D">
        <w:rPr>
          <w:rFonts w:ascii="Arial" w:hAnsi="Arial" w:cs="Arial"/>
        </w:rPr>
        <w:t xml:space="preserve"> </w:t>
      </w:r>
      <w:r w:rsidRPr="00D12C4D">
        <w:rPr>
          <w:rFonts w:ascii="Arial" w:hAnsi="Arial" w:cs="Arial"/>
        </w:rPr>
        <w:t xml:space="preserve">tablero hasta el </w:t>
      </w:r>
      <w:r w:rsidR="00F179B5" w:rsidRPr="00D12C4D">
        <w:rPr>
          <w:rFonts w:ascii="Arial" w:hAnsi="Arial" w:cs="Arial"/>
        </w:rPr>
        <w:t>último</w:t>
      </w:r>
      <w:r w:rsidRPr="00D12C4D">
        <w:rPr>
          <w:rFonts w:ascii="Arial" w:hAnsi="Arial" w:cs="Arial"/>
        </w:rPr>
        <w:t xml:space="preserve"> punto de iluminación o tomacorrientes señalados en los esquemas, planos</w:t>
      </w:r>
      <w:r w:rsidR="00F179B5" w:rsidRPr="00D12C4D">
        <w:rPr>
          <w:rFonts w:ascii="Arial" w:hAnsi="Arial" w:cs="Arial"/>
        </w:rPr>
        <w:t xml:space="preserve"> </w:t>
      </w:r>
      <w:r w:rsidRPr="00D12C4D">
        <w:rPr>
          <w:rFonts w:ascii="Arial" w:hAnsi="Arial" w:cs="Arial"/>
        </w:rPr>
        <w:t>planillas de carga y detalles de la instalación.</w:t>
      </w:r>
    </w:p>
    <w:p w14:paraId="4172A2D8" w14:textId="77777777" w:rsidR="00F179B5" w:rsidRPr="00D12C4D" w:rsidRDefault="00F179B5" w:rsidP="004547AF">
      <w:pPr>
        <w:spacing w:after="0"/>
        <w:ind w:left="708"/>
        <w:jc w:val="both"/>
        <w:rPr>
          <w:rFonts w:ascii="Arial" w:hAnsi="Arial" w:cs="Arial"/>
        </w:rPr>
      </w:pPr>
    </w:p>
    <w:p w14:paraId="65DE1753" w14:textId="77777777" w:rsidR="006A1016" w:rsidRPr="00D12C4D" w:rsidRDefault="006A1016" w:rsidP="004547AF">
      <w:pPr>
        <w:spacing w:after="0"/>
        <w:ind w:left="708"/>
        <w:jc w:val="both"/>
        <w:rPr>
          <w:rFonts w:ascii="Arial" w:hAnsi="Arial" w:cs="Arial"/>
        </w:rPr>
      </w:pPr>
      <w:r w:rsidRPr="00D12C4D">
        <w:rPr>
          <w:rFonts w:ascii="Arial" w:hAnsi="Arial" w:cs="Arial"/>
        </w:rPr>
        <w:t>Los equipos de control y protección se instalarán en tableros metálicos de distribución eléctrica, en</w:t>
      </w:r>
      <w:r w:rsidR="00F179B5" w:rsidRPr="00D12C4D">
        <w:rPr>
          <w:rFonts w:ascii="Arial" w:hAnsi="Arial" w:cs="Arial"/>
        </w:rPr>
        <w:t xml:space="preserve"> </w:t>
      </w:r>
      <w:r w:rsidRPr="00D12C4D">
        <w:rPr>
          <w:rFonts w:ascii="Arial" w:hAnsi="Arial" w:cs="Arial"/>
        </w:rPr>
        <w:t>lugares estratégicos de acuerdo a lo indicado en los planos de diseño.</w:t>
      </w:r>
    </w:p>
    <w:p w14:paraId="1431C9B6" w14:textId="77777777" w:rsidR="00F179B5" w:rsidRPr="00D12C4D" w:rsidRDefault="00F179B5" w:rsidP="004547AF">
      <w:pPr>
        <w:spacing w:after="0"/>
        <w:ind w:left="708"/>
        <w:jc w:val="both"/>
        <w:rPr>
          <w:rFonts w:ascii="Arial" w:hAnsi="Arial" w:cs="Arial"/>
        </w:rPr>
      </w:pPr>
    </w:p>
    <w:p w14:paraId="5513F693" w14:textId="77777777" w:rsidR="006A1016" w:rsidRPr="00D12C4D" w:rsidRDefault="006A1016" w:rsidP="004547AF">
      <w:pPr>
        <w:spacing w:after="0"/>
        <w:ind w:left="708"/>
        <w:jc w:val="both"/>
        <w:rPr>
          <w:rFonts w:ascii="Arial" w:hAnsi="Arial" w:cs="Arial"/>
          <w:b/>
        </w:rPr>
      </w:pPr>
      <w:r w:rsidRPr="00D12C4D">
        <w:rPr>
          <w:rFonts w:ascii="Arial" w:hAnsi="Arial" w:cs="Arial"/>
          <w:b/>
        </w:rPr>
        <w:t>Conductores</w:t>
      </w:r>
    </w:p>
    <w:p w14:paraId="79E74CBA" w14:textId="77777777" w:rsidR="00F179B5" w:rsidRPr="00D12C4D" w:rsidRDefault="00F179B5" w:rsidP="004547AF">
      <w:pPr>
        <w:spacing w:after="0"/>
        <w:ind w:left="708"/>
        <w:jc w:val="both"/>
        <w:rPr>
          <w:rFonts w:ascii="Arial" w:hAnsi="Arial" w:cs="Arial"/>
        </w:rPr>
      </w:pPr>
    </w:p>
    <w:p w14:paraId="397767EB" w14:textId="77777777" w:rsidR="006A1016" w:rsidRPr="00D12C4D" w:rsidRDefault="006A1016" w:rsidP="004547AF">
      <w:pPr>
        <w:spacing w:after="0"/>
        <w:ind w:left="708"/>
        <w:jc w:val="both"/>
        <w:rPr>
          <w:rFonts w:ascii="Arial" w:hAnsi="Arial" w:cs="Arial"/>
        </w:rPr>
      </w:pPr>
      <w:r w:rsidRPr="00D12C4D">
        <w:rPr>
          <w:rFonts w:ascii="Arial" w:hAnsi="Arial" w:cs="Arial"/>
        </w:rPr>
        <w:t xml:space="preserve">EI manipuleo de los conductores, durante el montaje a los ductos, tableros y cajas deben </w:t>
      </w:r>
      <w:r w:rsidR="00F179B5" w:rsidRPr="00D12C4D">
        <w:rPr>
          <w:rFonts w:ascii="Arial" w:hAnsi="Arial" w:cs="Arial"/>
        </w:rPr>
        <w:t>cumplir con</w:t>
      </w:r>
      <w:r w:rsidRPr="00D12C4D">
        <w:rPr>
          <w:rFonts w:ascii="Arial" w:hAnsi="Arial" w:cs="Arial"/>
        </w:rPr>
        <w:t xml:space="preserve"> los siguientes requisitos </w:t>
      </w:r>
      <w:r w:rsidR="00F179B5" w:rsidRPr="00D12C4D">
        <w:rPr>
          <w:rFonts w:ascii="Arial" w:hAnsi="Arial" w:cs="Arial"/>
        </w:rPr>
        <w:t>mínimos:</w:t>
      </w:r>
    </w:p>
    <w:p w14:paraId="34DA6F06" w14:textId="77777777" w:rsidR="006A1016" w:rsidRPr="00D12C4D" w:rsidRDefault="006A1016" w:rsidP="004547AF">
      <w:pPr>
        <w:spacing w:after="0"/>
        <w:ind w:left="708"/>
        <w:jc w:val="both"/>
        <w:rPr>
          <w:rFonts w:ascii="Arial" w:hAnsi="Arial" w:cs="Arial"/>
        </w:rPr>
      </w:pPr>
    </w:p>
    <w:p w14:paraId="3AE20C0D" w14:textId="77777777" w:rsidR="00D00EDC" w:rsidRPr="00D12C4D" w:rsidRDefault="00D00EDC" w:rsidP="004547AF">
      <w:pPr>
        <w:spacing w:after="0"/>
        <w:ind w:left="708"/>
        <w:jc w:val="both"/>
        <w:rPr>
          <w:rFonts w:ascii="Arial" w:hAnsi="Arial" w:cs="Arial"/>
        </w:rPr>
      </w:pPr>
      <w:r w:rsidRPr="00D12C4D">
        <w:rPr>
          <w:rFonts w:ascii="Arial" w:hAnsi="Arial" w:cs="Arial"/>
        </w:rPr>
        <w:t xml:space="preserve">Al colocar al desalojar los conductores por los ductos, cajas y tableros se </w:t>
      </w:r>
      <w:r w:rsidR="00864EE4" w:rsidRPr="00D12C4D">
        <w:rPr>
          <w:rFonts w:ascii="Arial" w:hAnsi="Arial" w:cs="Arial"/>
        </w:rPr>
        <w:t>evitarán</w:t>
      </w:r>
      <w:r w:rsidRPr="00D12C4D">
        <w:rPr>
          <w:rFonts w:ascii="Arial" w:hAnsi="Arial" w:cs="Arial"/>
        </w:rPr>
        <w:t xml:space="preserve"> tracciones de jalado que puedan debilitar la sección del conductor y/o rotura interna.</w:t>
      </w:r>
    </w:p>
    <w:p w14:paraId="0CF52485" w14:textId="77777777" w:rsidR="00D00EDC" w:rsidRPr="00D12C4D" w:rsidRDefault="00D00EDC" w:rsidP="004547AF">
      <w:pPr>
        <w:spacing w:after="0"/>
        <w:ind w:left="708"/>
        <w:jc w:val="both"/>
        <w:rPr>
          <w:rFonts w:ascii="Arial" w:hAnsi="Arial" w:cs="Arial"/>
        </w:rPr>
      </w:pPr>
    </w:p>
    <w:p w14:paraId="3386B4F8" w14:textId="77777777" w:rsidR="00D00EDC" w:rsidRPr="00D12C4D" w:rsidRDefault="006A1016" w:rsidP="004547AF">
      <w:pPr>
        <w:spacing w:after="0"/>
        <w:ind w:left="708"/>
        <w:jc w:val="both"/>
        <w:rPr>
          <w:rFonts w:ascii="Arial" w:hAnsi="Arial" w:cs="Arial"/>
        </w:rPr>
      </w:pPr>
      <w:r w:rsidRPr="00D12C4D">
        <w:rPr>
          <w:rFonts w:ascii="Arial" w:hAnsi="Arial" w:cs="Arial"/>
        </w:rPr>
        <w:t xml:space="preserve">Los </w:t>
      </w:r>
      <w:r w:rsidR="00D00EDC" w:rsidRPr="00D12C4D">
        <w:rPr>
          <w:rFonts w:ascii="Arial" w:hAnsi="Arial" w:cs="Arial"/>
        </w:rPr>
        <w:t>conductores</w:t>
      </w:r>
      <w:r w:rsidRPr="00D12C4D">
        <w:rPr>
          <w:rFonts w:ascii="Arial" w:hAnsi="Arial" w:cs="Arial"/>
        </w:rPr>
        <w:t xml:space="preserve"> </w:t>
      </w:r>
      <w:r w:rsidR="00D00EDC" w:rsidRPr="00D12C4D">
        <w:rPr>
          <w:rFonts w:ascii="Arial" w:hAnsi="Arial" w:cs="Arial"/>
        </w:rPr>
        <w:t>en</w:t>
      </w:r>
      <w:r w:rsidRPr="00D12C4D">
        <w:rPr>
          <w:rFonts w:ascii="Arial" w:hAnsi="Arial" w:cs="Arial"/>
        </w:rPr>
        <w:t xml:space="preserve"> </w:t>
      </w:r>
      <w:r w:rsidR="00D00EDC" w:rsidRPr="00D12C4D">
        <w:rPr>
          <w:rFonts w:ascii="Arial" w:hAnsi="Arial" w:cs="Arial"/>
        </w:rPr>
        <w:t>general</w:t>
      </w:r>
      <w:r w:rsidRPr="00D12C4D">
        <w:rPr>
          <w:rFonts w:ascii="Arial" w:hAnsi="Arial" w:cs="Arial"/>
        </w:rPr>
        <w:t xml:space="preserve"> </w:t>
      </w:r>
      <w:r w:rsidR="00D00EDC" w:rsidRPr="00D12C4D">
        <w:rPr>
          <w:rFonts w:ascii="Arial" w:hAnsi="Arial" w:cs="Arial"/>
        </w:rPr>
        <w:t>deberán</w:t>
      </w:r>
      <w:r w:rsidRPr="00D12C4D">
        <w:rPr>
          <w:rFonts w:ascii="Arial" w:hAnsi="Arial" w:cs="Arial"/>
        </w:rPr>
        <w:t xml:space="preserve"> ser continuos y no tendrán </w:t>
      </w:r>
      <w:r w:rsidR="00D00EDC" w:rsidRPr="00D12C4D">
        <w:rPr>
          <w:rFonts w:ascii="Arial" w:hAnsi="Arial" w:cs="Arial"/>
        </w:rPr>
        <w:t>empalmes</w:t>
      </w:r>
      <w:r w:rsidRPr="00D12C4D">
        <w:rPr>
          <w:rFonts w:ascii="Arial" w:hAnsi="Arial" w:cs="Arial"/>
        </w:rPr>
        <w:t xml:space="preserve"> intermedios en </w:t>
      </w:r>
      <w:r w:rsidR="00D00EDC" w:rsidRPr="00D12C4D">
        <w:rPr>
          <w:rFonts w:ascii="Arial" w:hAnsi="Arial" w:cs="Arial"/>
        </w:rPr>
        <w:t>los conductores</w:t>
      </w:r>
      <w:r w:rsidRPr="00D12C4D">
        <w:rPr>
          <w:rFonts w:ascii="Arial" w:hAnsi="Arial" w:cs="Arial"/>
        </w:rPr>
        <w:t xml:space="preserve"> en </w:t>
      </w:r>
      <w:r w:rsidR="00D00EDC" w:rsidRPr="00D12C4D">
        <w:rPr>
          <w:rFonts w:ascii="Arial" w:hAnsi="Arial" w:cs="Arial"/>
        </w:rPr>
        <w:t>los</w:t>
      </w:r>
      <w:r w:rsidRPr="00D12C4D">
        <w:rPr>
          <w:rFonts w:ascii="Arial" w:hAnsi="Arial" w:cs="Arial"/>
        </w:rPr>
        <w:t xml:space="preserve"> ductos</w:t>
      </w:r>
      <w:r w:rsidR="00D00EDC" w:rsidRPr="00D12C4D">
        <w:rPr>
          <w:rFonts w:ascii="Arial" w:hAnsi="Arial" w:cs="Arial"/>
        </w:rPr>
        <w:t>. Todos los empalmes deben realizarse en las cajas o las cámaras de empalmes y estas deberán ser asiladas con cinta aislante.</w:t>
      </w:r>
    </w:p>
    <w:p w14:paraId="51D95FD7" w14:textId="77777777" w:rsidR="00D00EDC" w:rsidRPr="00D12C4D" w:rsidRDefault="00D00EDC" w:rsidP="004547AF">
      <w:pPr>
        <w:spacing w:after="0"/>
        <w:ind w:left="708"/>
        <w:jc w:val="both"/>
        <w:rPr>
          <w:rFonts w:ascii="Arial" w:hAnsi="Arial" w:cs="Arial"/>
        </w:rPr>
      </w:pPr>
    </w:p>
    <w:p w14:paraId="1B3E9B77" w14:textId="77777777" w:rsidR="006A1016" w:rsidRPr="00D12C4D" w:rsidRDefault="006A1016" w:rsidP="004547AF">
      <w:pPr>
        <w:spacing w:after="0"/>
        <w:ind w:left="708"/>
        <w:jc w:val="both"/>
        <w:rPr>
          <w:rFonts w:ascii="Arial" w:hAnsi="Arial" w:cs="Arial"/>
          <w:b/>
        </w:rPr>
      </w:pPr>
      <w:r w:rsidRPr="00D12C4D">
        <w:rPr>
          <w:rFonts w:ascii="Arial" w:hAnsi="Arial" w:cs="Arial"/>
          <w:b/>
        </w:rPr>
        <w:t>Ductos</w:t>
      </w:r>
    </w:p>
    <w:p w14:paraId="4BDEEE56" w14:textId="77777777" w:rsidR="00A67E4C" w:rsidRPr="00D12C4D" w:rsidRDefault="00A67E4C" w:rsidP="004547AF">
      <w:pPr>
        <w:spacing w:after="0"/>
        <w:ind w:left="708"/>
        <w:jc w:val="both"/>
        <w:rPr>
          <w:rFonts w:ascii="Arial" w:hAnsi="Arial" w:cs="Arial"/>
        </w:rPr>
      </w:pPr>
    </w:p>
    <w:p w14:paraId="426A255F" w14:textId="77777777" w:rsidR="006A1016" w:rsidRPr="00D12C4D" w:rsidRDefault="00A67E4C" w:rsidP="004547AF">
      <w:pPr>
        <w:spacing w:after="0"/>
        <w:ind w:left="708"/>
        <w:jc w:val="both"/>
        <w:rPr>
          <w:rFonts w:ascii="Arial" w:hAnsi="Arial" w:cs="Arial"/>
        </w:rPr>
      </w:pPr>
      <w:r w:rsidRPr="00D12C4D">
        <w:rPr>
          <w:rFonts w:ascii="Arial" w:hAnsi="Arial" w:cs="Arial"/>
        </w:rPr>
        <w:t>Lo</w:t>
      </w:r>
      <w:r w:rsidR="006A1016" w:rsidRPr="00D12C4D">
        <w:rPr>
          <w:rFonts w:ascii="Arial" w:hAnsi="Arial" w:cs="Arial"/>
        </w:rPr>
        <w:t xml:space="preserve">s ductos </w:t>
      </w:r>
      <w:r w:rsidRPr="00D12C4D">
        <w:rPr>
          <w:rFonts w:ascii="Arial" w:hAnsi="Arial" w:cs="Arial"/>
        </w:rPr>
        <w:t>deberán</w:t>
      </w:r>
      <w:r w:rsidR="006A1016" w:rsidRPr="00D12C4D">
        <w:rPr>
          <w:rFonts w:ascii="Arial" w:hAnsi="Arial" w:cs="Arial"/>
        </w:rPr>
        <w:t xml:space="preserve"> ser varillados y limpiados </w:t>
      </w:r>
      <w:r w:rsidR="00864EE4" w:rsidRPr="00D12C4D">
        <w:rPr>
          <w:rFonts w:ascii="Arial" w:hAnsi="Arial" w:cs="Arial"/>
        </w:rPr>
        <w:t>después</w:t>
      </w:r>
      <w:r w:rsidR="006A1016" w:rsidRPr="00D12C4D">
        <w:rPr>
          <w:rFonts w:ascii="Arial" w:hAnsi="Arial" w:cs="Arial"/>
        </w:rPr>
        <w:t xml:space="preserve"> de completar su instalación y </w:t>
      </w:r>
      <w:r w:rsidRPr="00D12C4D">
        <w:rPr>
          <w:rFonts w:ascii="Arial" w:hAnsi="Arial" w:cs="Arial"/>
        </w:rPr>
        <w:t>deberán</w:t>
      </w:r>
      <w:r w:rsidR="006A1016" w:rsidRPr="00D12C4D">
        <w:rPr>
          <w:rFonts w:ascii="Arial" w:hAnsi="Arial" w:cs="Arial"/>
        </w:rPr>
        <w:t xml:space="preserve"> ser</w:t>
      </w:r>
      <w:r w:rsidR="00864EE4" w:rsidRPr="00D12C4D">
        <w:rPr>
          <w:rFonts w:ascii="Arial" w:hAnsi="Arial" w:cs="Arial"/>
        </w:rPr>
        <w:t xml:space="preserve"> </w:t>
      </w:r>
      <w:r w:rsidRPr="00D12C4D">
        <w:rPr>
          <w:rFonts w:ascii="Arial" w:hAnsi="Arial" w:cs="Arial"/>
        </w:rPr>
        <w:t xml:space="preserve">Tapados en </w:t>
      </w:r>
      <w:r w:rsidR="006A1016" w:rsidRPr="00D12C4D">
        <w:rPr>
          <w:rFonts w:ascii="Arial" w:hAnsi="Arial" w:cs="Arial"/>
        </w:rPr>
        <w:t>sus extrem</w:t>
      </w:r>
      <w:r w:rsidRPr="00D12C4D">
        <w:rPr>
          <w:rFonts w:ascii="Arial" w:hAnsi="Arial" w:cs="Arial"/>
        </w:rPr>
        <w:t>o</w:t>
      </w:r>
      <w:r w:rsidR="006A1016" w:rsidRPr="00D12C4D">
        <w:rPr>
          <w:rFonts w:ascii="Arial" w:hAnsi="Arial" w:cs="Arial"/>
        </w:rPr>
        <w:t>s, p</w:t>
      </w:r>
      <w:r w:rsidRPr="00D12C4D">
        <w:rPr>
          <w:rFonts w:ascii="Arial" w:hAnsi="Arial" w:cs="Arial"/>
        </w:rPr>
        <w:t>ara</w:t>
      </w:r>
      <w:r w:rsidR="006A1016" w:rsidRPr="00D12C4D">
        <w:rPr>
          <w:rFonts w:ascii="Arial" w:hAnsi="Arial" w:cs="Arial"/>
        </w:rPr>
        <w:t xml:space="preserve"> evitar el </w:t>
      </w:r>
      <w:r w:rsidRPr="00D12C4D">
        <w:rPr>
          <w:rFonts w:ascii="Arial" w:hAnsi="Arial" w:cs="Arial"/>
        </w:rPr>
        <w:t>ingreso de materiales extrañ</w:t>
      </w:r>
      <w:r w:rsidR="006A1016" w:rsidRPr="00D12C4D">
        <w:rPr>
          <w:rFonts w:ascii="Arial" w:hAnsi="Arial" w:cs="Arial"/>
        </w:rPr>
        <w:t>os.</w:t>
      </w:r>
    </w:p>
    <w:p w14:paraId="7D2875F7" w14:textId="77777777" w:rsidR="00A67E4C" w:rsidRPr="00D12C4D" w:rsidRDefault="00A67E4C" w:rsidP="004547AF">
      <w:pPr>
        <w:spacing w:after="0"/>
        <w:ind w:left="708"/>
        <w:jc w:val="both"/>
        <w:rPr>
          <w:rFonts w:ascii="Arial" w:hAnsi="Arial" w:cs="Arial"/>
        </w:rPr>
      </w:pPr>
    </w:p>
    <w:p w14:paraId="14427760" w14:textId="77777777" w:rsidR="006A1016" w:rsidRPr="00D12C4D" w:rsidRDefault="00A67E4C" w:rsidP="004547AF">
      <w:pPr>
        <w:spacing w:after="0"/>
        <w:ind w:left="708"/>
        <w:jc w:val="both"/>
        <w:rPr>
          <w:rFonts w:ascii="Arial" w:hAnsi="Arial" w:cs="Arial"/>
        </w:rPr>
      </w:pPr>
      <w:r w:rsidRPr="00D12C4D">
        <w:rPr>
          <w:rFonts w:ascii="Arial" w:hAnsi="Arial" w:cs="Arial"/>
        </w:rPr>
        <w:t>L</w:t>
      </w:r>
      <w:r w:rsidR="006A1016" w:rsidRPr="00D12C4D">
        <w:rPr>
          <w:rFonts w:ascii="Arial" w:hAnsi="Arial" w:cs="Arial"/>
        </w:rPr>
        <w:t>a</w:t>
      </w:r>
      <w:r w:rsidRPr="00D12C4D">
        <w:rPr>
          <w:rFonts w:ascii="Arial" w:hAnsi="Arial" w:cs="Arial"/>
        </w:rPr>
        <w:t>s</w:t>
      </w:r>
      <w:r w:rsidR="006A1016" w:rsidRPr="00D12C4D">
        <w:rPr>
          <w:rFonts w:ascii="Arial" w:hAnsi="Arial" w:cs="Arial"/>
        </w:rPr>
        <w:t xml:space="preserve"> curva</w:t>
      </w:r>
      <w:r w:rsidRPr="00D12C4D">
        <w:rPr>
          <w:rFonts w:ascii="Arial" w:hAnsi="Arial" w:cs="Arial"/>
        </w:rPr>
        <w:t>s de los ductos no deberán tener un radio de curva</w:t>
      </w:r>
      <w:r w:rsidR="006A1016" w:rsidRPr="00D12C4D">
        <w:rPr>
          <w:rFonts w:ascii="Arial" w:hAnsi="Arial" w:cs="Arial"/>
        </w:rPr>
        <w:t>tura</w:t>
      </w:r>
      <w:r w:rsidRPr="00D12C4D">
        <w:rPr>
          <w:rFonts w:ascii="Arial" w:hAnsi="Arial" w:cs="Arial"/>
        </w:rPr>
        <w:t xml:space="preserve"> menor a 8 veces el diámetro de la curvatura.</w:t>
      </w:r>
    </w:p>
    <w:p w14:paraId="54EA4E0E" w14:textId="77777777" w:rsidR="00A67E4C" w:rsidRPr="00D12C4D" w:rsidRDefault="00A67E4C" w:rsidP="004547AF">
      <w:pPr>
        <w:spacing w:after="0"/>
        <w:ind w:left="708"/>
        <w:jc w:val="both"/>
        <w:rPr>
          <w:rFonts w:ascii="Arial" w:hAnsi="Arial" w:cs="Arial"/>
        </w:rPr>
      </w:pPr>
    </w:p>
    <w:p w14:paraId="3BC1410F" w14:textId="77777777" w:rsidR="00A67E4C" w:rsidRPr="00D12C4D" w:rsidRDefault="00A67E4C" w:rsidP="004547AF">
      <w:pPr>
        <w:spacing w:after="0"/>
        <w:ind w:left="708"/>
        <w:jc w:val="both"/>
        <w:rPr>
          <w:rFonts w:ascii="Arial" w:hAnsi="Arial" w:cs="Arial"/>
        </w:rPr>
      </w:pPr>
      <w:r w:rsidRPr="00D12C4D">
        <w:rPr>
          <w:rFonts w:ascii="Arial" w:hAnsi="Arial" w:cs="Arial"/>
        </w:rPr>
        <w:t>Este tipo de canalización se deberá colocarse directamente sobre paredes o techos, empotradas en los mismos.</w:t>
      </w:r>
    </w:p>
    <w:p w14:paraId="7FE9AB58" w14:textId="77777777" w:rsidR="00A67E4C" w:rsidRPr="00D12C4D" w:rsidRDefault="00A67E4C" w:rsidP="004547AF">
      <w:pPr>
        <w:spacing w:after="0"/>
        <w:ind w:left="708"/>
        <w:jc w:val="both"/>
        <w:rPr>
          <w:rFonts w:ascii="Arial" w:hAnsi="Arial" w:cs="Arial"/>
        </w:rPr>
      </w:pPr>
    </w:p>
    <w:p w14:paraId="425F5970" w14:textId="77777777" w:rsidR="006A1016" w:rsidRPr="00D12C4D" w:rsidRDefault="00A67E4C" w:rsidP="004547AF">
      <w:pPr>
        <w:spacing w:after="0"/>
        <w:ind w:left="708"/>
        <w:jc w:val="both"/>
        <w:rPr>
          <w:rFonts w:ascii="Arial" w:hAnsi="Arial" w:cs="Arial"/>
        </w:rPr>
      </w:pPr>
      <w:r w:rsidRPr="00D12C4D">
        <w:rPr>
          <w:rFonts w:ascii="Arial" w:hAnsi="Arial" w:cs="Arial"/>
        </w:rPr>
        <w:t xml:space="preserve">Los tubos se </w:t>
      </w:r>
      <w:r w:rsidR="00864EE4" w:rsidRPr="00D12C4D">
        <w:rPr>
          <w:rFonts w:ascii="Arial" w:hAnsi="Arial" w:cs="Arial"/>
        </w:rPr>
        <w:t>elegirán</w:t>
      </w:r>
      <w:r w:rsidR="006A1016" w:rsidRPr="00D12C4D">
        <w:rPr>
          <w:rFonts w:ascii="Arial" w:hAnsi="Arial" w:cs="Arial"/>
        </w:rPr>
        <w:t xml:space="preserve"> en cada caso teniendo en cuenta las acciones a que han de estar sometidos,</w:t>
      </w:r>
      <w:r w:rsidR="00864EE4" w:rsidRPr="00D12C4D">
        <w:rPr>
          <w:rFonts w:ascii="Arial" w:hAnsi="Arial" w:cs="Arial"/>
        </w:rPr>
        <w:t xml:space="preserve"> </w:t>
      </w:r>
      <w:r w:rsidR="006A1016" w:rsidRPr="00D12C4D">
        <w:rPr>
          <w:rFonts w:ascii="Arial" w:hAnsi="Arial" w:cs="Arial"/>
        </w:rPr>
        <w:t xml:space="preserve">las condiciones de su puesta en obra, las características del local donde la instalación se </w:t>
      </w:r>
      <w:r w:rsidRPr="00D12C4D">
        <w:rPr>
          <w:rFonts w:ascii="Arial" w:hAnsi="Arial" w:cs="Arial"/>
        </w:rPr>
        <w:t>efectúa</w:t>
      </w:r>
      <w:r w:rsidR="006A1016" w:rsidRPr="00D12C4D">
        <w:rPr>
          <w:rFonts w:ascii="Arial" w:hAnsi="Arial" w:cs="Arial"/>
        </w:rPr>
        <w:t>.</w:t>
      </w:r>
    </w:p>
    <w:p w14:paraId="5EF6EAF0" w14:textId="77777777" w:rsidR="00A67E4C" w:rsidRPr="00D12C4D" w:rsidRDefault="00A67E4C" w:rsidP="004547AF">
      <w:pPr>
        <w:spacing w:after="0"/>
        <w:ind w:left="708"/>
        <w:jc w:val="both"/>
        <w:rPr>
          <w:rFonts w:ascii="Arial" w:hAnsi="Arial" w:cs="Arial"/>
        </w:rPr>
      </w:pPr>
    </w:p>
    <w:p w14:paraId="419FDD71" w14:textId="77777777" w:rsidR="006A1016" w:rsidRPr="00D12C4D" w:rsidRDefault="006A1016" w:rsidP="004547AF">
      <w:pPr>
        <w:spacing w:after="0"/>
        <w:ind w:left="708"/>
        <w:jc w:val="both"/>
        <w:rPr>
          <w:rFonts w:ascii="Arial" w:hAnsi="Arial" w:cs="Arial"/>
        </w:rPr>
      </w:pPr>
      <w:r w:rsidRPr="00D12C4D">
        <w:rPr>
          <w:rFonts w:ascii="Arial" w:hAnsi="Arial" w:cs="Arial"/>
        </w:rPr>
        <w:lastRenderedPageBreak/>
        <w:t>Las uniones de los tubos a las cajas de derivación, accesorios y aparatos deberán ser roscados.</w:t>
      </w:r>
    </w:p>
    <w:p w14:paraId="2CFF133D" w14:textId="77777777" w:rsidR="00A67E4C" w:rsidRPr="00D12C4D" w:rsidRDefault="00A67E4C" w:rsidP="004547AF">
      <w:pPr>
        <w:spacing w:after="0"/>
        <w:ind w:left="708"/>
        <w:jc w:val="both"/>
        <w:rPr>
          <w:rFonts w:ascii="Arial" w:hAnsi="Arial" w:cs="Arial"/>
        </w:rPr>
      </w:pPr>
    </w:p>
    <w:p w14:paraId="5091E72C" w14:textId="77777777" w:rsidR="006A1016" w:rsidRPr="00D12C4D" w:rsidRDefault="006A1016" w:rsidP="004547AF">
      <w:pPr>
        <w:spacing w:after="0"/>
        <w:ind w:left="708"/>
        <w:jc w:val="both"/>
        <w:rPr>
          <w:rFonts w:ascii="Arial" w:hAnsi="Arial" w:cs="Arial"/>
        </w:rPr>
      </w:pPr>
      <w:r w:rsidRPr="00D12C4D">
        <w:rPr>
          <w:rFonts w:ascii="Arial" w:hAnsi="Arial" w:cs="Arial"/>
        </w:rPr>
        <w:t xml:space="preserve">Las uniones se </w:t>
      </w:r>
      <w:r w:rsidR="00A67E4C" w:rsidRPr="00D12C4D">
        <w:rPr>
          <w:rFonts w:ascii="Arial" w:hAnsi="Arial" w:cs="Arial"/>
        </w:rPr>
        <w:t>montaran</w:t>
      </w:r>
      <w:r w:rsidRPr="00D12C4D">
        <w:rPr>
          <w:rFonts w:ascii="Arial" w:hAnsi="Arial" w:cs="Arial"/>
        </w:rPr>
        <w:t xml:space="preserve"> engarzando por lo menos cinco hilos completos de rosca</w:t>
      </w:r>
      <w:r w:rsidR="00A67E4C" w:rsidRPr="00D12C4D">
        <w:rPr>
          <w:rFonts w:ascii="Arial" w:hAnsi="Arial" w:cs="Arial"/>
        </w:rPr>
        <w:t>.</w:t>
      </w:r>
    </w:p>
    <w:p w14:paraId="085E5EED" w14:textId="77777777" w:rsidR="00A67E4C" w:rsidRPr="00D12C4D" w:rsidRDefault="00A67E4C" w:rsidP="004547AF">
      <w:pPr>
        <w:spacing w:after="0"/>
        <w:ind w:left="708"/>
        <w:jc w:val="both"/>
        <w:rPr>
          <w:rFonts w:ascii="Arial" w:hAnsi="Arial" w:cs="Arial"/>
        </w:rPr>
      </w:pPr>
    </w:p>
    <w:p w14:paraId="276C58B4" w14:textId="77777777" w:rsidR="006A1016" w:rsidRPr="00D12C4D" w:rsidRDefault="006A1016" w:rsidP="004547AF">
      <w:pPr>
        <w:spacing w:after="0"/>
        <w:ind w:left="708"/>
        <w:jc w:val="both"/>
        <w:rPr>
          <w:rFonts w:ascii="Arial" w:hAnsi="Arial" w:cs="Arial"/>
        </w:rPr>
      </w:pPr>
      <w:r w:rsidRPr="00D12C4D">
        <w:rPr>
          <w:rFonts w:ascii="Arial" w:hAnsi="Arial" w:cs="Arial"/>
        </w:rPr>
        <w:t xml:space="preserve">Las cajas de derivación y accesorios </w:t>
      </w:r>
      <w:r w:rsidR="00A67E4C" w:rsidRPr="00D12C4D">
        <w:rPr>
          <w:rFonts w:ascii="Arial" w:hAnsi="Arial" w:cs="Arial"/>
        </w:rPr>
        <w:t>deberán</w:t>
      </w:r>
      <w:r w:rsidRPr="00D12C4D">
        <w:rPr>
          <w:rFonts w:ascii="Arial" w:hAnsi="Arial" w:cs="Arial"/>
        </w:rPr>
        <w:t xml:space="preserve"> ser del tipo antideflagrante</w:t>
      </w:r>
      <w:r w:rsidR="00A67E4C" w:rsidRPr="00D12C4D">
        <w:rPr>
          <w:rFonts w:ascii="Arial" w:hAnsi="Arial" w:cs="Arial"/>
        </w:rPr>
        <w:t>.</w:t>
      </w:r>
    </w:p>
    <w:p w14:paraId="0293CA7C" w14:textId="77777777" w:rsidR="00A67E4C" w:rsidRPr="00D12C4D" w:rsidRDefault="00A67E4C" w:rsidP="004547AF">
      <w:pPr>
        <w:spacing w:after="0"/>
        <w:ind w:left="708"/>
        <w:jc w:val="both"/>
        <w:rPr>
          <w:rFonts w:ascii="Arial" w:hAnsi="Arial" w:cs="Arial"/>
        </w:rPr>
      </w:pPr>
    </w:p>
    <w:p w14:paraId="73F5DBDA" w14:textId="77777777" w:rsidR="00864EE4" w:rsidRPr="00D12C4D" w:rsidRDefault="00864EE4" w:rsidP="006A1016">
      <w:pPr>
        <w:spacing w:after="0"/>
        <w:ind w:left="360"/>
        <w:jc w:val="both"/>
        <w:rPr>
          <w:rFonts w:ascii="Arial" w:hAnsi="Arial" w:cs="Arial"/>
          <w:b/>
        </w:rPr>
      </w:pPr>
      <w:bookmarkStart w:id="0" w:name="_GoBack"/>
      <w:bookmarkEnd w:id="0"/>
    </w:p>
    <w:p w14:paraId="3A003FDE" w14:textId="77777777" w:rsidR="00864EE4" w:rsidRPr="00D12C4D" w:rsidRDefault="00864EE4" w:rsidP="006A1016">
      <w:pPr>
        <w:spacing w:after="0"/>
        <w:ind w:left="360"/>
        <w:jc w:val="both"/>
        <w:rPr>
          <w:rFonts w:ascii="Arial" w:hAnsi="Arial" w:cs="Arial"/>
          <w:b/>
        </w:rPr>
      </w:pPr>
    </w:p>
    <w:p w14:paraId="369F0349" w14:textId="77777777" w:rsidR="006A1016" w:rsidRPr="00D12C4D" w:rsidRDefault="006A1016" w:rsidP="006A1016">
      <w:pPr>
        <w:spacing w:after="0"/>
        <w:ind w:left="360"/>
        <w:jc w:val="both"/>
        <w:rPr>
          <w:rFonts w:ascii="Arial" w:hAnsi="Arial" w:cs="Arial"/>
          <w:b/>
        </w:rPr>
      </w:pPr>
      <w:r w:rsidRPr="00D12C4D">
        <w:rPr>
          <w:rFonts w:ascii="Arial" w:hAnsi="Arial" w:cs="Arial"/>
          <w:b/>
        </w:rPr>
        <w:t>8. RECOMENDACIONES GENERALES</w:t>
      </w:r>
    </w:p>
    <w:p w14:paraId="0D4DE6FB" w14:textId="77777777" w:rsidR="00A67E4C" w:rsidRPr="00D12C4D" w:rsidRDefault="00A67E4C" w:rsidP="006A1016">
      <w:pPr>
        <w:spacing w:after="0"/>
        <w:ind w:left="360"/>
        <w:jc w:val="both"/>
        <w:rPr>
          <w:rFonts w:ascii="Arial" w:hAnsi="Arial" w:cs="Arial"/>
        </w:rPr>
      </w:pPr>
    </w:p>
    <w:p w14:paraId="00A2EE66" w14:textId="77777777" w:rsidR="006A1016" w:rsidRPr="00D12C4D" w:rsidRDefault="006A1016" w:rsidP="004547AF">
      <w:pPr>
        <w:spacing w:after="0"/>
        <w:ind w:left="708"/>
        <w:jc w:val="both"/>
        <w:rPr>
          <w:rFonts w:ascii="Arial" w:hAnsi="Arial" w:cs="Arial"/>
        </w:rPr>
      </w:pPr>
      <w:r w:rsidRPr="00D12C4D">
        <w:rPr>
          <w:rFonts w:ascii="Arial" w:hAnsi="Arial" w:cs="Arial"/>
        </w:rPr>
        <w:t>A continuación se detalla una serie de recomendaciones que por lo general, no son tomadas en</w:t>
      </w:r>
      <w:r w:rsidR="00864EE4" w:rsidRPr="00D12C4D">
        <w:rPr>
          <w:rFonts w:ascii="Arial" w:hAnsi="Arial" w:cs="Arial"/>
        </w:rPr>
        <w:t xml:space="preserve"> </w:t>
      </w:r>
      <w:r w:rsidRPr="00D12C4D">
        <w:rPr>
          <w:rFonts w:ascii="Arial" w:hAnsi="Arial" w:cs="Arial"/>
        </w:rPr>
        <w:t>cuenta en la fase de montaj</w:t>
      </w:r>
      <w:r w:rsidR="00A67E4C" w:rsidRPr="00D12C4D">
        <w:rPr>
          <w:rFonts w:ascii="Arial" w:hAnsi="Arial" w:cs="Arial"/>
        </w:rPr>
        <w:t>e.</w:t>
      </w:r>
    </w:p>
    <w:p w14:paraId="05A06FE9" w14:textId="77777777" w:rsidR="00A67E4C" w:rsidRPr="00D12C4D" w:rsidRDefault="00A67E4C" w:rsidP="004547AF">
      <w:pPr>
        <w:spacing w:after="0"/>
        <w:ind w:left="708"/>
        <w:jc w:val="both"/>
        <w:rPr>
          <w:rFonts w:ascii="Arial" w:hAnsi="Arial" w:cs="Arial"/>
        </w:rPr>
      </w:pPr>
    </w:p>
    <w:p w14:paraId="76F2019A" w14:textId="77777777" w:rsidR="006A1016" w:rsidRPr="00D12C4D" w:rsidRDefault="006A1016" w:rsidP="004547AF">
      <w:pPr>
        <w:spacing w:after="0"/>
        <w:ind w:left="708"/>
        <w:jc w:val="both"/>
        <w:rPr>
          <w:rFonts w:ascii="Arial" w:hAnsi="Arial" w:cs="Arial"/>
        </w:rPr>
      </w:pPr>
      <w:r w:rsidRPr="00D12C4D">
        <w:rPr>
          <w:rFonts w:ascii="Arial" w:hAnsi="Arial" w:cs="Arial"/>
        </w:rPr>
        <w:t>Todas las conexiones eléctricas de los diferentes tableros, entre barras y conducto</w:t>
      </w:r>
      <w:r w:rsidR="007F0D3C" w:rsidRPr="00D12C4D">
        <w:rPr>
          <w:rFonts w:ascii="Arial" w:hAnsi="Arial" w:cs="Arial"/>
        </w:rPr>
        <w:t>res</w:t>
      </w:r>
      <w:r w:rsidRPr="00D12C4D">
        <w:rPr>
          <w:rFonts w:ascii="Arial" w:hAnsi="Arial" w:cs="Arial"/>
        </w:rPr>
        <w:t xml:space="preserve"> se</w:t>
      </w:r>
      <w:r w:rsidR="007F0D3C" w:rsidRPr="00D12C4D">
        <w:rPr>
          <w:rFonts w:ascii="Arial" w:hAnsi="Arial" w:cs="Arial"/>
        </w:rPr>
        <w:t xml:space="preserve"> deberán</w:t>
      </w:r>
      <w:r w:rsidRPr="00D12C4D">
        <w:rPr>
          <w:rFonts w:ascii="Arial" w:hAnsi="Arial" w:cs="Arial"/>
        </w:rPr>
        <w:t xml:space="preserve"> efectuar mediante terminales adecuadas</w:t>
      </w:r>
      <w:r w:rsidR="007F0D3C" w:rsidRPr="00D12C4D">
        <w:rPr>
          <w:rFonts w:ascii="Arial" w:hAnsi="Arial" w:cs="Arial"/>
        </w:rPr>
        <w:t>.</w:t>
      </w:r>
    </w:p>
    <w:p w14:paraId="3D3472FB" w14:textId="77777777" w:rsidR="007F0D3C" w:rsidRPr="00D12C4D" w:rsidRDefault="007F0D3C" w:rsidP="004547AF">
      <w:pPr>
        <w:spacing w:after="0"/>
        <w:ind w:left="708"/>
        <w:jc w:val="both"/>
        <w:rPr>
          <w:rFonts w:ascii="Arial" w:hAnsi="Arial" w:cs="Arial"/>
        </w:rPr>
      </w:pPr>
    </w:p>
    <w:p w14:paraId="202BCF58" w14:textId="77777777" w:rsidR="006A1016" w:rsidRPr="00D12C4D" w:rsidRDefault="006A1016" w:rsidP="004547AF">
      <w:pPr>
        <w:spacing w:after="0"/>
        <w:ind w:left="708"/>
        <w:jc w:val="both"/>
        <w:rPr>
          <w:rFonts w:ascii="Arial" w:hAnsi="Arial" w:cs="Arial"/>
        </w:rPr>
      </w:pPr>
      <w:r w:rsidRPr="00D12C4D">
        <w:rPr>
          <w:rFonts w:ascii="Arial" w:hAnsi="Arial" w:cs="Arial"/>
        </w:rPr>
        <w:t>Las conexiones en los terminales de los interruptores y toma</w:t>
      </w:r>
      <w:r w:rsidR="007F0D3C" w:rsidRPr="00D12C4D">
        <w:rPr>
          <w:rFonts w:ascii="Arial" w:hAnsi="Arial" w:cs="Arial"/>
        </w:rPr>
        <w:t xml:space="preserve"> corrientes con los </w:t>
      </w:r>
      <w:r w:rsidRPr="00D12C4D">
        <w:rPr>
          <w:rFonts w:ascii="Arial" w:hAnsi="Arial" w:cs="Arial"/>
        </w:rPr>
        <w:t>conductores respectivos, tendrán un ajuste mecánico firme que permita un buen contacto</w:t>
      </w:r>
      <w:r w:rsidR="007F0D3C" w:rsidRPr="00D12C4D">
        <w:rPr>
          <w:rFonts w:ascii="Arial" w:hAnsi="Arial" w:cs="Arial"/>
        </w:rPr>
        <w:t xml:space="preserve"> </w:t>
      </w:r>
      <w:r w:rsidRPr="00D12C4D">
        <w:rPr>
          <w:rFonts w:ascii="Arial" w:hAnsi="Arial" w:cs="Arial"/>
        </w:rPr>
        <w:t>y evite el desprendimiento de alguno de los conductores</w:t>
      </w:r>
      <w:r w:rsidR="007F0D3C" w:rsidRPr="00D12C4D">
        <w:rPr>
          <w:rFonts w:ascii="Arial" w:hAnsi="Arial" w:cs="Arial"/>
        </w:rPr>
        <w:t>.</w:t>
      </w:r>
    </w:p>
    <w:p w14:paraId="4BBE135F" w14:textId="77777777" w:rsidR="007F0D3C" w:rsidRPr="00D12C4D" w:rsidRDefault="007F0D3C" w:rsidP="004547AF">
      <w:pPr>
        <w:spacing w:after="0"/>
        <w:ind w:left="708"/>
        <w:jc w:val="both"/>
        <w:rPr>
          <w:rFonts w:ascii="Arial" w:hAnsi="Arial" w:cs="Arial"/>
        </w:rPr>
      </w:pPr>
    </w:p>
    <w:p w14:paraId="55FA0A63" w14:textId="77777777" w:rsidR="006A1016" w:rsidRPr="00D12C4D" w:rsidRDefault="006A1016" w:rsidP="004547AF">
      <w:pPr>
        <w:spacing w:after="0"/>
        <w:ind w:left="708"/>
        <w:jc w:val="both"/>
        <w:rPr>
          <w:rFonts w:ascii="Arial" w:hAnsi="Arial" w:cs="Arial"/>
        </w:rPr>
      </w:pPr>
      <w:r w:rsidRPr="00D12C4D">
        <w:rPr>
          <w:rFonts w:ascii="Arial" w:hAnsi="Arial" w:cs="Arial"/>
        </w:rPr>
        <w:t>Toda ampliación, modificación deberá ser realizado tomando en cuenta los</w:t>
      </w:r>
      <w:r w:rsidR="007F0D3C" w:rsidRPr="00D12C4D">
        <w:rPr>
          <w:rFonts w:ascii="Arial" w:hAnsi="Arial" w:cs="Arial"/>
        </w:rPr>
        <w:t xml:space="preserve"> aspectos de </w:t>
      </w:r>
      <w:r w:rsidRPr="00D12C4D">
        <w:rPr>
          <w:rFonts w:ascii="Arial" w:hAnsi="Arial" w:cs="Arial"/>
        </w:rPr>
        <w:t>seguridad indicados anteriormente</w:t>
      </w:r>
      <w:r w:rsidR="007F0D3C" w:rsidRPr="00D12C4D">
        <w:rPr>
          <w:rFonts w:ascii="Arial" w:hAnsi="Arial" w:cs="Arial"/>
        </w:rPr>
        <w:t>.</w:t>
      </w:r>
      <w:r w:rsidR="004547AF" w:rsidRPr="00D12C4D">
        <w:rPr>
          <w:rFonts w:ascii="Arial" w:hAnsi="Arial" w:cs="Arial"/>
        </w:rPr>
        <w:t xml:space="preserve"> </w:t>
      </w:r>
    </w:p>
    <w:p w14:paraId="746D60DD" w14:textId="77777777" w:rsidR="006A1016" w:rsidRPr="00D12C4D" w:rsidRDefault="006A1016" w:rsidP="006A1016">
      <w:pPr>
        <w:spacing w:after="0"/>
        <w:ind w:left="720"/>
        <w:jc w:val="both"/>
        <w:rPr>
          <w:rFonts w:ascii="Arial" w:hAnsi="Arial" w:cs="Arial"/>
        </w:rPr>
      </w:pPr>
    </w:p>
    <w:p w14:paraId="2329E384" w14:textId="77777777" w:rsidR="00612D0B" w:rsidRPr="00D12C4D" w:rsidRDefault="00612D0B" w:rsidP="006A1016">
      <w:pPr>
        <w:spacing w:after="0"/>
        <w:ind w:left="360"/>
        <w:jc w:val="both"/>
        <w:rPr>
          <w:rFonts w:ascii="Arial" w:hAnsi="Arial" w:cs="Arial"/>
        </w:rPr>
      </w:pPr>
    </w:p>
    <w:sectPr w:rsidR="00612D0B" w:rsidRPr="00D12C4D" w:rsidSect="00F655C9">
      <w:footerReference w:type="default" r:id="rId8"/>
      <w:pgSz w:w="11906" w:h="16838"/>
      <w:pgMar w:top="1417" w:right="99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6B47E" w14:textId="77777777" w:rsidR="001A6EE7" w:rsidRDefault="001A6EE7" w:rsidP="00F13B51">
      <w:pPr>
        <w:spacing w:after="0" w:line="240" w:lineRule="auto"/>
      </w:pPr>
      <w:r>
        <w:separator/>
      </w:r>
    </w:p>
  </w:endnote>
  <w:endnote w:type="continuationSeparator" w:id="0">
    <w:p w14:paraId="6D785DB4" w14:textId="77777777" w:rsidR="001A6EE7" w:rsidRDefault="001A6EE7" w:rsidP="00F13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522087"/>
      <w:docPartObj>
        <w:docPartGallery w:val="Page Numbers (Bottom of Page)"/>
        <w:docPartUnique/>
      </w:docPartObj>
    </w:sdtPr>
    <w:sdtEndPr/>
    <w:sdtContent>
      <w:p w14:paraId="161E2A5D" w14:textId="77777777" w:rsidR="00F13B51" w:rsidRDefault="00F13B51">
        <w:pPr>
          <w:pStyle w:val="Piedepgina"/>
          <w:jc w:val="right"/>
        </w:pPr>
        <w:r>
          <w:fldChar w:fldCharType="begin"/>
        </w:r>
        <w:r>
          <w:instrText>PAGE   \* MERGEFORMAT</w:instrText>
        </w:r>
        <w:r>
          <w:fldChar w:fldCharType="separate"/>
        </w:r>
        <w:r w:rsidR="0057168F">
          <w:rPr>
            <w:noProof/>
          </w:rPr>
          <w:t>11</w:t>
        </w:r>
        <w:r>
          <w:fldChar w:fldCharType="end"/>
        </w:r>
      </w:p>
    </w:sdtContent>
  </w:sdt>
  <w:p w14:paraId="1E4BF55F" w14:textId="77777777" w:rsidR="00F13B51" w:rsidRDefault="00F13B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85CE" w14:textId="77777777" w:rsidR="001A6EE7" w:rsidRDefault="001A6EE7" w:rsidP="00F13B51">
      <w:pPr>
        <w:spacing w:after="0" w:line="240" w:lineRule="auto"/>
      </w:pPr>
      <w:r>
        <w:separator/>
      </w:r>
    </w:p>
  </w:footnote>
  <w:footnote w:type="continuationSeparator" w:id="0">
    <w:p w14:paraId="15B645F7" w14:textId="77777777" w:rsidR="001A6EE7" w:rsidRDefault="001A6EE7" w:rsidP="00F13B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0799D"/>
    <w:multiLevelType w:val="multilevel"/>
    <w:tmpl w:val="F8EC13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1B0827"/>
    <w:multiLevelType w:val="multilevel"/>
    <w:tmpl w:val="88B03C2A"/>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D5614E"/>
    <w:multiLevelType w:val="multilevel"/>
    <w:tmpl w:val="A5C2A3E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7DF2433"/>
    <w:multiLevelType w:val="multilevel"/>
    <w:tmpl w:val="2DA6821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9B6610"/>
    <w:multiLevelType w:val="hybridMultilevel"/>
    <w:tmpl w:val="DEC25082"/>
    <w:lvl w:ilvl="0" w:tplc="74683E3C">
      <w:start w:val="1"/>
      <w:numFmt w:val="decimal"/>
      <w:lvlText w:val="%1."/>
      <w:lvlJc w:val="left"/>
      <w:pPr>
        <w:ind w:left="1776" w:hanging="360"/>
      </w:pPr>
      <w:rPr>
        <w:rFonts w:hint="default"/>
      </w:r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5" w15:restartNumberingAfterBreak="0">
    <w:nsid w:val="573D7D45"/>
    <w:multiLevelType w:val="multilevel"/>
    <w:tmpl w:val="2DA6821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D0B"/>
    <w:rsid w:val="000B5136"/>
    <w:rsid w:val="001764A8"/>
    <w:rsid w:val="001A6EE7"/>
    <w:rsid w:val="001E629F"/>
    <w:rsid w:val="00245F3F"/>
    <w:rsid w:val="003F5B6A"/>
    <w:rsid w:val="004547AF"/>
    <w:rsid w:val="00524B9F"/>
    <w:rsid w:val="0057168F"/>
    <w:rsid w:val="00612D0B"/>
    <w:rsid w:val="0066656B"/>
    <w:rsid w:val="006A1016"/>
    <w:rsid w:val="007032BC"/>
    <w:rsid w:val="007F0D3C"/>
    <w:rsid w:val="00816A04"/>
    <w:rsid w:val="00864EE4"/>
    <w:rsid w:val="009213DC"/>
    <w:rsid w:val="00952037"/>
    <w:rsid w:val="00963154"/>
    <w:rsid w:val="009C5FA6"/>
    <w:rsid w:val="00A41B0E"/>
    <w:rsid w:val="00A67E4C"/>
    <w:rsid w:val="00A7184F"/>
    <w:rsid w:val="00BA7F4F"/>
    <w:rsid w:val="00BD7127"/>
    <w:rsid w:val="00C758AC"/>
    <w:rsid w:val="00C95C64"/>
    <w:rsid w:val="00C9753F"/>
    <w:rsid w:val="00CA6442"/>
    <w:rsid w:val="00CC01B3"/>
    <w:rsid w:val="00CC348B"/>
    <w:rsid w:val="00D00EDC"/>
    <w:rsid w:val="00D022DE"/>
    <w:rsid w:val="00D0316B"/>
    <w:rsid w:val="00D12C4D"/>
    <w:rsid w:val="00DA212E"/>
    <w:rsid w:val="00DF485E"/>
    <w:rsid w:val="00F13B51"/>
    <w:rsid w:val="00F179B5"/>
    <w:rsid w:val="00F655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FBC"/>
  <w15:docId w15:val="{6D259EEE-7CE2-474F-9FC1-7FA323A2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2D0B"/>
    <w:pPr>
      <w:ind w:left="720"/>
      <w:contextualSpacing/>
    </w:pPr>
  </w:style>
  <w:style w:type="table" w:styleId="Tablaconcuadrcula">
    <w:name w:val="Table Grid"/>
    <w:basedOn w:val="Tablanormal"/>
    <w:uiPriority w:val="59"/>
    <w:rsid w:val="00921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13B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13B51"/>
  </w:style>
  <w:style w:type="paragraph" w:styleId="Piedepgina">
    <w:name w:val="footer"/>
    <w:basedOn w:val="Normal"/>
    <w:link w:val="PiedepginaCar"/>
    <w:uiPriority w:val="99"/>
    <w:unhideWhenUsed/>
    <w:rsid w:val="00F13B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3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42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DD1E0-E57D-4CD8-BDAB-6B0565FD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1963</Words>
  <Characters>10797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dc:creator>
  <cp:lastModifiedBy>Ricardo Gonzales Sanchez</cp:lastModifiedBy>
  <cp:revision>2</cp:revision>
  <dcterms:created xsi:type="dcterms:W3CDTF">2026-02-23T16:34:00Z</dcterms:created>
  <dcterms:modified xsi:type="dcterms:W3CDTF">2026-02-23T16:34:00Z</dcterms:modified>
</cp:coreProperties>
</file>